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2095200A" w:rsidR="00946A02" w:rsidRPr="00CE19E0" w:rsidRDefault="005D5CC0">
      <w:pPr>
        <w:rPr>
          <w:b/>
          <w:i/>
          <w:sz w:val="28"/>
          <w:szCs w:val="28"/>
        </w:rPr>
      </w:pPr>
      <w:r w:rsidRPr="00CE19E0">
        <w:rPr>
          <w:b/>
          <w:i/>
          <w:sz w:val="28"/>
          <w:szCs w:val="28"/>
        </w:rPr>
        <w:t xml:space="preserve">Participant: </w:t>
      </w:r>
      <w:r w:rsidR="007D320B">
        <w:rPr>
          <w:b/>
          <w:i/>
          <w:sz w:val="28"/>
          <w:szCs w:val="28"/>
        </w:rPr>
        <w:t>ADAM</w:t>
      </w:r>
      <w:r w:rsidR="001B5A31" w:rsidRPr="00CE19E0">
        <w:rPr>
          <w:b/>
          <w:i/>
          <w:sz w:val="28"/>
          <w:szCs w:val="28"/>
        </w:rPr>
        <w:t xml:space="preserve"> (pseudonym) (</w:t>
      </w:r>
      <w:r w:rsidR="007D320B">
        <w:rPr>
          <w:b/>
          <w:i/>
          <w:sz w:val="28"/>
          <w:szCs w:val="28"/>
        </w:rPr>
        <w:t>14R</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4F581402" w:rsidR="00946A02" w:rsidRPr="00CE19E0" w:rsidRDefault="00715208" w:rsidP="00EB3F53">
            <w:pPr>
              <w:jc w:val="both"/>
            </w:pPr>
            <w:r>
              <w:t>Detective work</w:t>
            </w:r>
          </w:p>
        </w:tc>
        <w:tc>
          <w:tcPr>
            <w:tcW w:w="5953" w:type="dxa"/>
          </w:tcPr>
          <w:p w14:paraId="46B3F6D9" w14:textId="3E0CB994" w:rsidR="00946A02" w:rsidRPr="00CE19E0" w:rsidRDefault="00715208" w:rsidP="00EB3F53">
            <w:pPr>
              <w:jc w:val="both"/>
            </w:pPr>
            <w:r>
              <w:t xml:space="preserve">11-13: </w:t>
            </w:r>
            <w:r>
              <w:rPr>
                <w:sz w:val="24"/>
                <w:szCs w:val="24"/>
              </w:rPr>
              <w:t>I like the challenge of working out what’s going on, when a patient comes in, trying to figure out what the problem is. I like that kind of challenge of trying to diagnose and give the right treatment and seeing people improving.</w:t>
            </w:r>
          </w:p>
        </w:tc>
        <w:tc>
          <w:tcPr>
            <w:tcW w:w="5245" w:type="dxa"/>
          </w:tcPr>
          <w:p w14:paraId="0111B70E" w14:textId="26730D14" w:rsidR="00946A02" w:rsidRPr="00CE19E0" w:rsidRDefault="00715208" w:rsidP="00EB3F53">
            <w:pPr>
              <w:ind w:left="360"/>
              <w:jc w:val="both"/>
            </w:pPr>
            <w:r>
              <w:rPr>
                <w:sz w:val="24"/>
                <w:szCs w:val="24"/>
              </w:rPr>
              <w:t>Trying to figure out what the problem is</w:t>
            </w:r>
          </w:p>
        </w:tc>
      </w:tr>
      <w:tr w:rsidR="00946A02" w:rsidRPr="00CE19E0" w14:paraId="3380D470" w14:textId="77777777" w:rsidTr="00EB3F53">
        <w:tc>
          <w:tcPr>
            <w:tcW w:w="3114" w:type="dxa"/>
          </w:tcPr>
          <w:p w14:paraId="16BFA620" w14:textId="30C74F93" w:rsidR="00946A02" w:rsidRPr="00CE19E0" w:rsidRDefault="00715208" w:rsidP="00EB3F53">
            <w:pPr>
              <w:jc w:val="both"/>
            </w:pPr>
            <w:r>
              <w:t>Flat hierarchy</w:t>
            </w:r>
          </w:p>
        </w:tc>
        <w:tc>
          <w:tcPr>
            <w:tcW w:w="5953" w:type="dxa"/>
          </w:tcPr>
          <w:p w14:paraId="5154D741" w14:textId="53D98EA0" w:rsidR="00C324A3" w:rsidRPr="00CE19E0" w:rsidRDefault="001956BC" w:rsidP="00EB3F53">
            <w:pPr>
              <w:jc w:val="both"/>
            </w:pPr>
            <w:r>
              <w:t xml:space="preserve">19-22: </w:t>
            </w:r>
            <w:r w:rsidRPr="001956BC">
              <w:t xml:space="preserve">I like the teamwork, I like that it’s quite flat hierarchy, everyone working together </w:t>
            </w:r>
            <w:proofErr w:type="gramStart"/>
            <w:r w:rsidRPr="001956BC">
              <w:t>closely</w:t>
            </w:r>
            <w:proofErr w:type="gramEnd"/>
            <w:r w:rsidRPr="001956BC">
              <w:t xml:space="preserve"> and I like the fact that you can make a difference quite quickly and also you have the privilege of being the first doctor or nurse to see a patient when they arrive at the hospital, which is a really good opportunity to give them a really good experience</w:t>
            </w:r>
          </w:p>
        </w:tc>
        <w:tc>
          <w:tcPr>
            <w:tcW w:w="5245" w:type="dxa"/>
          </w:tcPr>
          <w:p w14:paraId="3ED2AE98" w14:textId="18EE243C" w:rsidR="00946A02" w:rsidRPr="00CE19E0" w:rsidRDefault="001956BC" w:rsidP="00EB3F53">
            <w:pPr>
              <w:ind w:left="360"/>
              <w:jc w:val="both"/>
            </w:pPr>
            <w:r>
              <w:t>Everyone working on the same level.</w:t>
            </w:r>
          </w:p>
        </w:tc>
      </w:tr>
      <w:tr w:rsidR="00946A02" w:rsidRPr="00CE19E0" w14:paraId="6C7338C5" w14:textId="77777777" w:rsidTr="00EB3F53">
        <w:tc>
          <w:tcPr>
            <w:tcW w:w="3114" w:type="dxa"/>
          </w:tcPr>
          <w:p w14:paraId="706290A5" w14:textId="3D6E80FE" w:rsidR="00946A02" w:rsidRPr="00CE19E0" w:rsidRDefault="00DA046E" w:rsidP="00EB3F53">
            <w:pPr>
              <w:jc w:val="both"/>
            </w:pPr>
            <w:r>
              <w:t>Making a difference</w:t>
            </w:r>
          </w:p>
        </w:tc>
        <w:tc>
          <w:tcPr>
            <w:tcW w:w="5953" w:type="dxa"/>
          </w:tcPr>
          <w:p w14:paraId="1054007B" w14:textId="387CE9D2" w:rsidR="00960243" w:rsidRPr="00CE19E0" w:rsidRDefault="00DA046E" w:rsidP="00EB3F53">
            <w:pPr>
              <w:jc w:val="both"/>
            </w:pPr>
            <w:r>
              <w:t xml:space="preserve">28-29: </w:t>
            </w:r>
            <w:r>
              <w:rPr>
                <w:sz w:val="24"/>
                <w:szCs w:val="24"/>
              </w:rPr>
              <w:t xml:space="preserve">I think I really enjoy the variety that every shift brings and the fact that I come to work and feel that I have made a difference, help some people, reassure </w:t>
            </w:r>
            <w:proofErr w:type="gramStart"/>
            <w:r>
              <w:rPr>
                <w:sz w:val="24"/>
                <w:szCs w:val="24"/>
              </w:rPr>
              <w:t>people</w:t>
            </w:r>
            <w:proofErr w:type="gramEnd"/>
            <w:r>
              <w:rPr>
                <w:sz w:val="24"/>
                <w:szCs w:val="24"/>
              </w:rPr>
              <w:t xml:space="preserve"> and come home.</w:t>
            </w:r>
          </w:p>
        </w:tc>
        <w:tc>
          <w:tcPr>
            <w:tcW w:w="5245" w:type="dxa"/>
          </w:tcPr>
          <w:p w14:paraId="01A32FF3" w14:textId="19862489" w:rsidR="00946A02" w:rsidRPr="00CE19E0" w:rsidRDefault="00DA046E" w:rsidP="00EB3F53">
            <w:pPr>
              <w:ind w:left="360"/>
              <w:jc w:val="both"/>
            </w:pPr>
            <w:r>
              <w:t>Making a difference in patient’s life</w:t>
            </w:r>
          </w:p>
        </w:tc>
      </w:tr>
      <w:tr w:rsidR="00946A02" w:rsidRPr="00CE19E0" w14:paraId="1D78E4CD" w14:textId="77777777" w:rsidTr="00EB3F53">
        <w:tc>
          <w:tcPr>
            <w:tcW w:w="3114" w:type="dxa"/>
          </w:tcPr>
          <w:p w14:paraId="1B55BFF3" w14:textId="155E9662" w:rsidR="00946A02" w:rsidRPr="00CE19E0" w:rsidRDefault="00AD19D3" w:rsidP="002431DC">
            <w:pPr>
              <w:jc w:val="both"/>
            </w:pPr>
            <w:r>
              <w:t>Having control</w:t>
            </w:r>
          </w:p>
        </w:tc>
        <w:tc>
          <w:tcPr>
            <w:tcW w:w="5953" w:type="dxa"/>
          </w:tcPr>
          <w:p w14:paraId="43B19F53" w14:textId="791893A0" w:rsidR="00E4113A" w:rsidRPr="00CE19E0" w:rsidRDefault="00AD19D3" w:rsidP="00EB3F53">
            <w:pPr>
              <w:jc w:val="both"/>
            </w:pPr>
            <w:r>
              <w:t xml:space="preserve">41-45: </w:t>
            </w:r>
            <w:r w:rsidRPr="00AD19D3">
              <w:t xml:space="preserve">I think sometimes I don’t enjoy it when you know what’s best for the patient, you try having the best outcome, but sometimes you face barriers between different specialities feeling like it’s not their responsibility to look after this patient and that can be a challenge sometimes, trying to have the patient looked after by the right people. But I think I am better now </w:t>
            </w:r>
            <w:proofErr w:type="spellStart"/>
            <w:r w:rsidRPr="00AD19D3">
              <w:t>then</w:t>
            </w:r>
            <w:proofErr w:type="spellEnd"/>
            <w:r w:rsidRPr="00AD19D3">
              <w:t xml:space="preserve"> I used to be, but that is still one of the challenges and … I can’t really think of much else.</w:t>
            </w:r>
          </w:p>
        </w:tc>
        <w:tc>
          <w:tcPr>
            <w:tcW w:w="5245" w:type="dxa"/>
          </w:tcPr>
          <w:p w14:paraId="103A0906" w14:textId="4BFECD30" w:rsidR="00946A02" w:rsidRPr="00CE19E0" w:rsidRDefault="00AD19D3" w:rsidP="002431DC">
            <w:pPr>
              <w:ind w:left="360"/>
              <w:jc w:val="both"/>
            </w:pPr>
            <w:r>
              <w:t>Having control over a situation gives job satisfaction</w:t>
            </w:r>
          </w:p>
        </w:tc>
      </w:tr>
      <w:tr w:rsidR="00946A02" w:rsidRPr="00CE19E0" w14:paraId="18BCA49C" w14:textId="77777777" w:rsidTr="00EB3F53">
        <w:tc>
          <w:tcPr>
            <w:tcW w:w="3114" w:type="dxa"/>
          </w:tcPr>
          <w:p w14:paraId="41EE5A19" w14:textId="7EFB31F8" w:rsidR="00946A02" w:rsidRPr="00CE19E0" w:rsidRDefault="00281CA2" w:rsidP="00EB3F53">
            <w:pPr>
              <w:jc w:val="both"/>
            </w:pPr>
            <w:r>
              <w:t>No longer alive</w:t>
            </w:r>
          </w:p>
        </w:tc>
        <w:tc>
          <w:tcPr>
            <w:tcW w:w="5953" w:type="dxa"/>
          </w:tcPr>
          <w:p w14:paraId="4A668582" w14:textId="31B02EA8" w:rsidR="005E1CE8" w:rsidRPr="00CE19E0" w:rsidRDefault="00281CA2" w:rsidP="006C26AD">
            <w:pPr>
              <w:jc w:val="both"/>
            </w:pPr>
            <w:r>
              <w:t xml:space="preserve">48: </w:t>
            </w:r>
            <w:r>
              <w:rPr>
                <w:sz w:val="24"/>
                <w:szCs w:val="24"/>
              </w:rPr>
              <w:t>Death for me is when a person is no longer alive in a physical sense.</w:t>
            </w:r>
          </w:p>
        </w:tc>
        <w:tc>
          <w:tcPr>
            <w:tcW w:w="5245" w:type="dxa"/>
          </w:tcPr>
          <w:p w14:paraId="5A1CAA43" w14:textId="0B9F9C55" w:rsidR="00946A02" w:rsidRPr="00CE19E0" w:rsidRDefault="00281CA2" w:rsidP="00EB3F53">
            <w:pPr>
              <w:ind w:left="360"/>
              <w:jc w:val="both"/>
            </w:pPr>
            <w:r>
              <w:t>End of physical activity</w:t>
            </w:r>
          </w:p>
        </w:tc>
      </w:tr>
      <w:tr w:rsidR="00946A02" w:rsidRPr="00CE19E0" w14:paraId="4276DF7F" w14:textId="77777777" w:rsidTr="00EB3F53">
        <w:tc>
          <w:tcPr>
            <w:tcW w:w="3114" w:type="dxa"/>
          </w:tcPr>
          <w:p w14:paraId="1803A71A" w14:textId="2EA2E66F" w:rsidR="00946A02" w:rsidRPr="00CE19E0" w:rsidRDefault="00281CA2" w:rsidP="00EB3F53">
            <w:pPr>
              <w:jc w:val="both"/>
            </w:pPr>
            <w:r>
              <w:t>Separation</w:t>
            </w:r>
          </w:p>
        </w:tc>
        <w:tc>
          <w:tcPr>
            <w:tcW w:w="5953" w:type="dxa"/>
          </w:tcPr>
          <w:p w14:paraId="5AC2D181" w14:textId="4A8D3E74" w:rsidR="008C2354" w:rsidRPr="00CE19E0" w:rsidRDefault="00281CA2" w:rsidP="00EB3F53">
            <w:pPr>
              <w:jc w:val="both"/>
            </w:pPr>
            <w:r>
              <w:t xml:space="preserve">49-52: </w:t>
            </w:r>
            <w:r w:rsidRPr="00281CA2">
              <w:t>So</w:t>
            </w:r>
            <w:r w:rsidR="00065143">
              <w:t>,</w:t>
            </w:r>
            <w:r w:rsidRPr="00281CA2">
              <w:t xml:space="preserve"> death is a separation I guess between the physical body and the essence of a person, that being which is no longer present in a physical body. And you can tell, you know, when somebody dies that they are no longer there and there is something that is gone and no longer there.</w:t>
            </w:r>
          </w:p>
        </w:tc>
        <w:tc>
          <w:tcPr>
            <w:tcW w:w="5245" w:type="dxa"/>
          </w:tcPr>
          <w:p w14:paraId="7EEC188D" w14:textId="0BF90C95" w:rsidR="00946A02" w:rsidRPr="00CE19E0" w:rsidRDefault="00281CA2" w:rsidP="00EB3F53">
            <w:pPr>
              <w:ind w:left="360"/>
              <w:jc w:val="both"/>
            </w:pPr>
            <w:r>
              <w:t>Not to be present anymore</w:t>
            </w:r>
          </w:p>
        </w:tc>
      </w:tr>
      <w:tr w:rsidR="00946A02" w:rsidRPr="00CE19E0" w14:paraId="0A8081CE" w14:textId="77777777" w:rsidTr="00EB3F53">
        <w:tc>
          <w:tcPr>
            <w:tcW w:w="3114" w:type="dxa"/>
          </w:tcPr>
          <w:p w14:paraId="6568D1CB" w14:textId="5DB1F478" w:rsidR="00946A02" w:rsidRPr="00CE19E0" w:rsidRDefault="00AA3ABC" w:rsidP="00EB3F53">
            <w:pPr>
              <w:jc w:val="both"/>
            </w:pPr>
            <w:r>
              <w:lastRenderedPageBreak/>
              <w:t>Complicated grieving</w:t>
            </w:r>
          </w:p>
        </w:tc>
        <w:tc>
          <w:tcPr>
            <w:tcW w:w="5953" w:type="dxa"/>
          </w:tcPr>
          <w:p w14:paraId="58590327" w14:textId="0ED07143" w:rsidR="006F2DEB" w:rsidRPr="00CE19E0" w:rsidRDefault="00AA3ABC" w:rsidP="00EB3F53">
            <w:pPr>
              <w:jc w:val="both"/>
            </w:pPr>
            <w:r>
              <w:t xml:space="preserve">64-66: </w:t>
            </w:r>
            <w:r>
              <w:rPr>
                <w:sz w:val="24"/>
                <w:szCs w:val="24"/>
              </w:rPr>
              <w:t xml:space="preserve">However, when my mum’s dad </w:t>
            </w:r>
            <w:proofErr w:type="gramStart"/>
            <w:r>
              <w:rPr>
                <w:sz w:val="24"/>
                <w:szCs w:val="24"/>
              </w:rPr>
              <w:t>died</w:t>
            </w:r>
            <w:proofErr w:type="gramEnd"/>
            <w:r>
              <w:rPr>
                <w:sz w:val="24"/>
                <w:szCs w:val="24"/>
              </w:rPr>
              <w:t xml:space="preserve"> I was 22 or 23, I felt I had more of a connection because I was seeing him as I grown up into an adult so that affected me more in terms of a grieving process.</w:t>
            </w:r>
          </w:p>
        </w:tc>
        <w:tc>
          <w:tcPr>
            <w:tcW w:w="5245" w:type="dxa"/>
          </w:tcPr>
          <w:p w14:paraId="69DAD093" w14:textId="4AFE57A2" w:rsidR="00946A02" w:rsidRPr="00CE19E0" w:rsidRDefault="00AA3ABC" w:rsidP="00787DFD">
            <w:pPr>
              <w:ind w:left="360"/>
              <w:jc w:val="both"/>
            </w:pPr>
            <w:r>
              <w:t xml:space="preserve">Profound connections </w:t>
            </w:r>
            <w:proofErr w:type="spellStart"/>
            <w:r>
              <w:t>creats</w:t>
            </w:r>
            <w:proofErr w:type="spellEnd"/>
            <w:r>
              <w:t xml:space="preserve"> complicated grieving processes</w:t>
            </w:r>
          </w:p>
        </w:tc>
      </w:tr>
      <w:tr w:rsidR="00946A02" w:rsidRPr="00CE19E0" w14:paraId="00F3EE9B" w14:textId="77777777" w:rsidTr="00EB3F53">
        <w:tc>
          <w:tcPr>
            <w:tcW w:w="3114" w:type="dxa"/>
          </w:tcPr>
          <w:p w14:paraId="7F006C9C" w14:textId="6D5B0419" w:rsidR="00946A02" w:rsidRPr="00CE19E0" w:rsidRDefault="00A771A2" w:rsidP="00EB3F53">
            <w:pPr>
              <w:jc w:val="both"/>
            </w:pPr>
            <w:r>
              <w:t>Similarity in death</w:t>
            </w:r>
          </w:p>
        </w:tc>
        <w:tc>
          <w:tcPr>
            <w:tcW w:w="5953" w:type="dxa"/>
          </w:tcPr>
          <w:p w14:paraId="7A231EC5" w14:textId="266631FE" w:rsidR="00CD4CD1" w:rsidRPr="00CE19E0" w:rsidRDefault="00A771A2" w:rsidP="00EB3F53">
            <w:pPr>
              <w:jc w:val="both"/>
            </w:pPr>
            <w:r>
              <w:t xml:space="preserve">66-70: </w:t>
            </w:r>
            <w:r w:rsidRPr="00A771A2">
              <w:t xml:space="preserve">When my cousin died that affected me in a different way because he was same age as me. That was quite a shock and it took longer to get over and </w:t>
            </w:r>
            <w:proofErr w:type="gramStart"/>
            <w:r w:rsidRPr="00A771A2">
              <w:t>definitely it</w:t>
            </w:r>
            <w:proofErr w:type="gramEnd"/>
            <w:r w:rsidRPr="00A771A2">
              <w:t xml:space="preserve"> had an impact on me at that time. I took a break from my medical training for several months, I did a research, I did a </w:t>
            </w:r>
            <w:proofErr w:type="spellStart"/>
            <w:r w:rsidRPr="00A771A2">
              <w:t>BsC</w:t>
            </w:r>
            <w:proofErr w:type="spellEnd"/>
            <w:r w:rsidRPr="00A771A2">
              <w:t xml:space="preserve"> for a year, I didn’t see any patients for a year after that </w:t>
            </w:r>
            <w:proofErr w:type="gramStart"/>
            <w:r w:rsidRPr="00A771A2">
              <w:t>happened</w:t>
            </w:r>
            <w:proofErr w:type="gramEnd"/>
            <w:r w:rsidRPr="00A771A2">
              <w:t xml:space="preserve"> so it was good.</w:t>
            </w:r>
          </w:p>
        </w:tc>
        <w:tc>
          <w:tcPr>
            <w:tcW w:w="5245" w:type="dxa"/>
          </w:tcPr>
          <w:p w14:paraId="55E65912" w14:textId="21523223" w:rsidR="005238FD" w:rsidRPr="00CE19E0" w:rsidRDefault="00A771A2" w:rsidP="00EB3F53">
            <w:pPr>
              <w:ind w:left="360"/>
              <w:jc w:val="both"/>
            </w:pPr>
            <w:r>
              <w:t>Similarities with a deceased person can complicate grief.</w:t>
            </w:r>
          </w:p>
        </w:tc>
      </w:tr>
      <w:tr w:rsidR="00946A02" w:rsidRPr="00CE19E0" w14:paraId="08E2222C" w14:textId="77777777" w:rsidTr="00EB3F53">
        <w:tc>
          <w:tcPr>
            <w:tcW w:w="3114" w:type="dxa"/>
          </w:tcPr>
          <w:p w14:paraId="2915710C" w14:textId="1F6F6CF0" w:rsidR="00946A02" w:rsidRPr="00CE19E0" w:rsidRDefault="00242FAE" w:rsidP="00EB3F53">
            <w:pPr>
              <w:jc w:val="both"/>
            </w:pPr>
            <w:r>
              <w:t>Reminds me</w:t>
            </w:r>
          </w:p>
        </w:tc>
        <w:tc>
          <w:tcPr>
            <w:tcW w:w="5953" w:type="dxa"/>
          </w:tcPr>
          <w:p w14:paraId="4DB4E687" w14:textId="08BE4844" w:rsidR="00431A3A" w:rsidRPr="00CE19E0" w:rsidRDefault="00242FAE" w:rsidP="008C2354">
            <w:pPr>
              <w:jc w:val="both"/>
            </w:pPr>
            <w:r>
              <w:t xml:space="preserve">75-83: </w:t>
            </w:r>
            <w:r w:rsidRPr="00242FAE">
              <w:t xml:space="preserve">I probably made a few connections with my grandpa especially when I was at the beginning of my career, but I don’t make a connection anymore as it’s been quite a long time ago now. With my cousin I have not seen that many people die as it’s not common for people in their 20’s to die but when I had people trying to end their own life, it obviously reminds me of that. Especially I had someone the other day who tried to use a ligature … you know … I just felt in that moment kind of sad you </w:t>
            </w:r>
            <w:proofErr w:type="gramStart"/>
            <w:r w:rsidRPr="00242FAE">
              <w:t>know,</w:t>
            </w:r>
            <w:proofErr w:type="gramEnd"/>
            <w:r w:rsidRPr="00242FAE">
              <w:t xml:space="preserve"> that someone would feel that sad that they would do that for themselves as it happened to my cousin. But it didn’t </w:t>
            </w:r>
            <w:proofErr w:type="gramStart"/>
            <w:r w:rsidRPr="00242FAE">
              <w:t>affected</w:t>
            </w:r>
            <w:proofErr w:type="gramEnd"/>
            <w:r w:rsidRPr="00242FAE">
              <w:t xml:space="preserve"> me for the rest of the shift, it was just a moment of … you know … feeling sad that a young person is trying to do that, kind of desperate that they are doing that.</w:t>
            </w:r>
          </w:p>
        </w:tc>
        <w:tc>
          <w:tcPr>
            <w:tcW w:w="5245" w:type="dxa"/>
          </w:tcPr>
          <w:p w14:paraId="2FFC9B64" w14:textId="4FC85FAC" w:rsidR="00946A02" w:rsidRPr="00CE19E0" w:rsidRDefault="00242FAE" w:rsidP="00EB3F53">
            <w:pPr>
              <w:ind w:left="360"/>
              <w:jc w:val="both"/>
            </w:pPr>
            <w:r>
              <w:t>Reminded by personal experiences at work</w:t>
            </w:r>
          </w:p>
        </w:tc>
      </w:tr>
      <w:tr w:rsidR="00946A02" w:rsidRPr="00CE19E0" w14:paraId="08437D8F" w14:textId="77777777" w:rsidTr="00EB3F53">
        <w:tc>
          <w:tcPr>
            <w:tcW w:w="3114" w:type="dxa"/>
          </w:tcPr>
          <w:p w14:paraId="6645B977" w14:textId="0BC884A4" w:rsidR="00946A02" w:rsidRPr="00CE19E0" w:rsidRDefault="00771E65" w:rsidP="00EB3F53">
            <w:pPr>
              <w:jc w:val="both"/>
            </w:pPr>
            <w:r>
              <w:t>Sudden deterioration</w:t>
            </w:r>
          </w:p>
        </w:tc>
        <w:tc>
          <w:tcPr>
            <w:tcW w:w="5953" w:type="dxa"/>
          </w:tcPr>
          <w:p w14:paraId="52260554" w14:textId="328FA43E" w:rsidR="00715E57" w:rsidRPr="00CE19E0" w:rsidRDefault="00771E65" w:rsidP="00EB3F53">
            <w:pPr>
              <w:jc w:val="both"/>
            </w:pPr>
            <w:r>
              <w:t xml:space="preserve">95-98: </w:t>
            </w:r>
            <w:r w:rsidRPr="00771E65">
              <w:t>I have had some situations when patients come in and suddenly deteriorated in Resus and they’ve died. Those can have the most impact because you’ve seen the patient alive, you’ve seen them talking, you know or they are younger, so yeah … the less expected.</w:t>
            </w:r>
          </w:p>
        </w:tc>
        <w:tc>
          <w:tcPr>
            <w:tcW w:w="5245" w:type="dxa"/>
          </w:tcPr>
          <w:p w14:paraId="17A74D0C" w14:textId="715E6BA1" w:rsidR="00946A02" w:rsidRPr="00CE19E0" w:rsidRDefault="00771E65" w:rsidP="00EB3F53">
            <w:pPr>
              <w:ind w:left="360"/>
              <w:jc w:val="both"/>
            </w:pPr>
            <w:r>
              <w:t>Unexpected death has a higher impact/influence</w:t>
            </w:r>
          </w:p>
        </w:tc>
      </w:tr>
      <w:tr w:rsidR="00946A02" w:rsidRPr="00CE19E0" w14:paraId="65E0FEDF" w14:textId="77777777" w:rsidTr="00EB3F53">
        <w:tc>
          <w:tcPr>
            <w:tcW w:w="3114" w:type="dxa"/>
          </w:tcPr>
          <w:p w14:paraId="20349345" w14:textId="5EB772BA" w:rsidR="00946A02" w:rsidRPr="00CE19E0" w:rsidRDefault="004F2CE5" w:rsidP="00EB3F53">
            <w:pPr>
              <w:jc w:val="both"/>
            </w:pPr>
            <w:r>
              <w:t>Memorable death</w:t>
            </w:r>
          </w:p>
        </w:tc>
        <w:tc>
          <w:tcPr>
            <w:tcW w:w="5953" w:type="dxa"/>
          </w:tcPr>
          <w:p w14:paraId="3C5D0FA8" w14:textId="09DF921D" w:rsidR="00544A75" w:rsidRPr="00CE19E0" w:rsidRDefault="004F2CE5" w:rsidP="00EB3F53">
            <w:pPr>
              <w:jc w:val="both"/>
            </w:pPr>
            <w:r>
              <w:t xml:space="preserve">112-114: </w:t>
            </w:r>
            <w:r w:rsidRPr="004F2CE5">
              <w:t>That was quite shocking as she was only 49 and hadn’t been in hospital much before. Having to deliver that news to the family was quite difficult.</w:t>
            </w:r>
          </w:p>
        </w:tc>
        <w:tc>
          <w:tcPr>
            <w:tcW w:w="5245" w:type="dxa"/>
          </w:tcPr>
          <w:p w14:paraId="592E723A" w14:textId="69AF2CF5" w:rsidR="00946A02" w:rsidRPr="00CE19E0" w:rsidRDefault="004F2CE5" w:rsidP="00EB3F53">
            <w:pPr>
              <w:ind w:left="360"/>
              <w:jc w:val="both"/>
            </w:pPr>
            <w:r>
              <w:t>There are certain features that make a death memorable</w:t>
            </w:r>
          </w:p>
        </w:tc>
      </w:tr>
      <w:tr w:rsidR="00946A02" w:rsidRPr="00CE19E0" w14:paraId="2AB5E413" w14:textId="77777777" w:rsidTr="00EB3F53">
        <w:tc>
          <w:tcPr>
            <w:tcW w:w="3114" w:type="dxa"/>
          </w:tcPr>
          <w:p w14:paraId="039EAF1F" w14:textId="09D1CD09" w:rsidR="00946A02" w:rsidRPr="00CE19E0" w:rsidRDefault="003F3D25" w:rsidP="00EB3F53">
            <w:pPr>
              <w:jc w:val="both"/>
            </w:pPr>
            <w:r>
              <w:t>Not expecting to die</w:t>
            </w:r>
          </w:p>
        </w:tc>
        <w:tc>
          <w:tcPr>
            <w:tcW w:w="5953" w:type="dxa"/>
          </w:tcPr>
          <w:p w14:paraId="79B0E045" w14:textId="74BF3070" w:rsidR="00946A02" w:rsidRPr="00CE19E0" w:rsidRDefault="003F3D25" w:rsidP="002A2EEF">
            <w:pPr>
              <w:jc w:val="both"/>
            </w:pPr>
            <w:r>
              <w:t xml:space="preserve">118-119: </w:t>
            </w:r>
            <w:r w:rsidRPr="003F3D25">
              <w:t>I think when it’s about someone who in normal circumstances you would not expect to die, so someone in their forties, it’s quite rare to get unwell enough to die.</w:t>
            </w:r>
          </w:p>
        </w:tc>
        <w:tc>
          <w:tcPr>
            <w:tcW w:w="5245" w:type="dxa"/>
          </w:tcPr>
          <w:p w14:paraId="1198B71F" w14:textId="7BC2730C" w:rsidR="00946A02" w:rsidRPr="00CE19E0" w:rsidRDefault="003F3D25" w:rsidP="00EB3F53">
            <w:pPr>
              <w:ind w:left="360"/>
              <w:jc w:val="both"/>
            </w:pPr>
            <w:r>
              <w:t>Social and personal norms for dying</w:t>
            </w:r>
          </w:p>
        </w:tc>
      </w:tr>
      <w:tr w:rsidR="00946A02" w:rsidRPr="00CE19E0" w14:paraId="5A0E9D70" w14:textId="77777777" w:rsidTr="00EB3F53">
        <w:tc>
          <w:tcPr>
            <w:tcW w:w="3114" w:type="dxa"/>
          </w:tcPr>
          <w:p w14:paraId="1EFB6F24" w14:textId="495FF737" w:rsidR="00946A02" w:rsidRPr="00CE19E0" w:rsidRDefault="003F3D25" w:rsidP="00EB3F53">
            <w:pPr>
              <w:jc w:val="both"/>
            </w:pPr>
            <w:r>
              <w:t>Surprise</w:t>
            </w:r>
          </w:p>
        </w:tc>
        <w:tc>
          <w:tcPr>
            <w:tcW w:w="5953" w:type="dxa"/>
          </w:tcPr>
          <w:p w14:paraId="2EE3816F" w14:textId="3D98C182" w:rsidR="00946A02" w:rsidRPr="00CE19E0" w:rsidRDefault="003F3D25" w:rsidP="00410D00">
            <w:pPr>
              <w:jc w:val="both"/>
            </w:pPr>
            <w:r>
              <w:t xml:space="preserve">119-122: </w:t>
            </w:r>
            <w:r w:rsidRPr="003F3D25">
              <w:t xml:space="preserve">Or when someone comes in and you don’t expect them to be so unwell, so from the handover it didn’t sounded as someone who is about to die, so when it comes as a surprise to </w:t>
            </w:r>
            <w:r w:rsidRPr="003F3D25">
              <w:lastRenderedPageBreak/>
              <w:t>you how quickly they deteriorate, this what makes it quite memorable I think.</w:t>
            </w:r>
          </w:p>
        </w:tc>
        <w:tc>
          <w:tcPr>
            <w:tcW w:w="5245" w:type="dxa"/>
          </w:tcPr>
          <w:p w14:paraId="68E9527E" w14:textId="6F56DC14" w:rsidR="00946A02" w:rsidRPr="00CE19E0" w:rsidRDefault="003F3D25" w:rsidP="00EB3F53">
            <w:pPr>
              <w:ind w:left="360"/>
              <w:jc w:val="both"/>
            </w:pPr>
            <w:r>
              <w:lastRenderedPageBreak/>
              <w:t>The element of surprise in patient deterioration</w:t>
            </w:r>
          </w:p>
        </w:tc>
      </w:tr>
      <w:tr w:rsidR="00946A02" w:rsidRPr="00CE19E0" w14:paraId="73DFF615" w14:textId="77777777" w:rsidTr="00EB3F53">
        <w:tc>
          <w:tcPr>
            <w:tcW w:w="3114" w:type="dxa"/>
          </w:tcPr>
          <w:p w14:paraId="7DBAC094" w14:textId="0D7098BE" w:rsidR="00946A02" w:rsidRPr="00CE19E0" w:rsidRDefault="002A74CB" w:rsidP="00EB3F53">
            <w:pPr>
              <w:jc w:val="both"/>
            </w:pPr>
            <w:r>
              <w:t>High emotional element</w:t>
            </w:r>
          </w:p>
        </w:tc>
        <w:tc>
          <w:tcPr>
            <w:tcW w:w="5953" w:type="dxa"/>
          </w:tcPr>
          <w:p w14:paraId="007AE761" w14:textId="5A90ACA4" w:rsidR="00946A02" w:rsidRPr="00CE19E0" w:rsidRDefault="002A74CB" w:rsidP="00EB3F53">
            <w:pPr>
              <w:jc w:val="both"/>
            </w:pPr>
            <w:r>
              <w:t xml:space="preserve">122-128: </w:t>
            </w:r>
            <w:proofErr w:type="gramStart"/>
            <w:r w:rsidRPr="002A74CB">
              <w:t>Also</w:t>
            </w:r>
            <w:proofErr w:type="gramEnd"/>
            <w:r w:rsidRPr="002A74CB">
              <w:t xml:space="preserve"> the interactions with the family because it was quite an emotional situation because, her mum and dad was there, they were in their 70’s or something. </w:t>
            </w:r>
            <w:proofErr w:type="gramStart"/>
            <w:r w:rsidRPr="002A74CB">
              <w:t>Also</w:t>
            </w:r>
            <w:proofErr w:type="gramEnd"/>
            <w:r w:rsidRPr="002A74CB">
              <w:t xml:space="preserve"> her granddaughter, who was a kid, a whole spectrum of ages, to whom you need to break the bad news you know. Trying to do this in a way that is quite sensitive, but also it gives the right amount of information. I think the things that makes it unforgettable for me is if it’s unexpected, if it’s a high emotional element to it where you know that family is </w:t>
            </w:r>
            <w:proofErr w:type="gramStart"/>
            <w:r w:rsidRPr="002A74CB">
              <w:t>really not</w:t>
            </w:r>
            <w:proofErr w:type="gramEnd"/>
            <w:r w:rsidRPr="002A74CB">
              <w:t xml:space="preserve"> expecting it and that can also add.</w:t>
            </w:r>
          </w:p>
        </w:tc>
        <w:tc>
          <w:tcPr>
            <w:tcW w:w="5245" w:type="dxa"/>
          </w:tcPr>
          <w:p w14:paraId="060B203A" w14:textId="5983F8DE" w:rsidR="00D7053E" w:rsidRPr="00CE19E0" w:rsidRDefault="002A74CB" w:rsidP="00EB3F53">
            <w:pPr>
              <w:ind w:left="360"/>
              <w:jc w:val="both"/>
            </w:pPr>
            <w:r>
              <w:t>Meeting the family involves a high emotional element that complicates the experience.</w:t>
            </w:r>
          </w:p>
        </w:tc>
      </w:tr>
      <w:tr w:rsidR="00946A02" w:rsidRPr="00CE19E0" w14:paraId="78C83281" w14:textId="77777777" w:rsidTr="00EB3F53">
        <w:tc>
          <w:tcPr>
            <w:tcW w:w="3114" w:type="dxa"/>
          </w:tcPr>
          <w:p w14:paraId="71F084FC" w14:textId="26ADFE5F" w:rsidR="00946A02" w:rsidRPr="00CE19E0" w:rsidRDefault="00D82BE0" w:rsidP="00EB3F53">
            <w:pPr>
              <w:jc w:val="both"/>
            </w:pPr>
            <w:r>
              <w:t>Quite draining</w:t>
            </w:r>
          </w:p>
        </w:tc>
        <w:tc>
          <w:tcPr>
            <w:tcW w:w="5953" w:type="dxa"/>
          </w:tcPr>
          <w:p w14:paraId="084E18B5" w14:textId="1D93DA4C" w:rsidR="00373EAD" w:rsidRPr="00373EAD" w:rsidRDefault="00D82BE0" w:rsidP="00EB3F53">
            <w:pPr>
              <w:jc w:val="both"/>
            </w:pPr>
            <w:r>
              <w:t xml:space="preserve">131-132: </w:t>
            </w:r>
            <w:r w:rsidR="00EE2AE7" w:rsidRPr="00EE2AE7">
              <w:t>I think I remember on the day, it takes physically something out of you, when communicating with the family, it’s quite draining.</w:t>
            </w:r>
          </w:p>
        </w:tc>
        <w:tc>
          <w:tcPr>
            <w:tcW w:w="5245" w:type="dxa"/>
          </w:tcPr>
          <w:p w14:paraId="371697BE" w14:textId="1A5C5125" w:rsidR="00946A02" w:rsidRPr="00CE19E0" w:rsidRDefault="00D82BE0" w:rsidP="00EB3F53">
            <w:pPr>
              <w:ind w:left="360"/>
              <w:jc w:val="both"/>
            </w:pPr>
            <w:r>
              <w:t>Delivering the bad news to the family is quite draining</w:t>
            </w:r>
          </w:p>
        </w:tc>
      </w:tr>
      <w:tr w:rsidR="00946A02" w:rsidRPr="00CE19E0" w14:paraId="0256EACE" w14:textId="77777777" w:rsidTr="00EB3F53">
        <w:tc>
          <w:tcPr>
            <w:tcW w:w="3114" w:type="dxa"/>
          </w:tcPr>
          <w:p w14:paraId="334680F1" w14:textId="20438666" w:rsidR="00946A02" w:rsidRPr="00CE19E0" w:rsidRDefault="0068160A" w:rsidP="00EB3F53">
            <w:pPr>
              <w:jc w:val="both"/>
            </w:pPr>
            <w:r>
              <w:t>Acknowledgement</w:t>
            </w:r>
          </w:p>
        </w:tc>
        <w:tc>
          <w:tcPr>
            <w:tcW w:w="5953" w:type="dxa"/>
          </w:tcPr>
          <w:p w14:paraId="0B8D357E" w14:textId="5CEC6596" w:rsidR="00455000" w:rsidRPr="00CE19E0" w:rsidRDefault="000F457E" w:rsidP="00EB3F53">
            <w:pPr>
              <w:jc w:val="both"/>
            </w:pPr>
            <w:r>
              <w:t xml:space="preserve">142-144: </w:t>
            </w:r>
            <w:r w:rsidRPr="000F457E">
              <w:t>I think basically you need to acknowledge that these situations are emotional and acknowledge the impact that can have on you and be kind to yourself and not rushing to kind of just get on with the shift.</w:t>
            </w:r>
          </w:p>
        </w:tc>
        <w:tc>
          <w:tcPr>
            <w:tcW w:w="5245" w:type="dxa"/>
          </w:tcPr>
          <w:p w14:paraId="4349D400" w14:textId="55C40A39" w:rsidR="00946A02" w:rsidRPr="00CE19E0" w:rsidRDefault="0068160A" w:rsidP="00EB3F53">
            <w:pPr>
              <w:ind w:left="360"/>
              <w:jc w:val="both"/>
            </w:pPr>
            <w:r>
              <w:t>Accepting the realities of death experience</w:t>
            </w:r>
          </w:p>
        </w:tc>
      </w:tr>
      <w:tr w:rsidR="00946A02" w:rsidRPr="00CE19E0" w14:paraId="30CA6B37" w14:textId="77777777" w:rsidTr="00EB3F53">
        <w:tc>
          <w:tcPr>
            <w:tcW w:w="3114" w:type="dxa"/>
          </w:tcPr>
          <w:p w14:paraId="5B7A9C67" w14:textId="7D57713E" w:rsidR="00946A02" w:rsidRPr="00CE19E0" w:rsidRDefault="00B84ACD" w:rsidP="00EB3F53">
            <w:pPr>
              <w:jc w:val="both"/>
            </w:pPr>
            <w:r>
              <w:t>Talking through</w:t>
            </w:r>
          </w:p>
        </w:tc>
        <w:tc>
          <w:tcPr>
            <w:tcW w:w="5953" w:type="dxa"/>
          </w:tcPr>
          <w:p w14:paraId="2F877864" w14:textId="77777777" w:rsidR="00AB5923" w:rsidRDefault="00B84ACD" w:rsidP="00EB3F53">
            <w:pPr>
              <w:jc w:val="both"/>
            </w:pPr>
            <w:r>
              <w:t xml:space="preserve">146-149: </w:t>
            </w:r>
            <w:r w:rsidRPr="00B84ACD">
              <w:t xml:space="preserve">probably speaking to a colleague and discussing what were the difficult parts of it. Not for ages, just for a little bit, I think that is </w:t>
            </w:r>
            <w:proofErr w:type="gramStart"/>
            <w:r w:rsidRPr="00B84ACD">
              <w:t>really helpful</w:t>
            </w:r>
            <w:proofErr w:type="gramEnd"/>
            <w:r w:rsidRPr="00B84ACD">
              <w:t>.</w:t>
            </w:r>
          </w:p>
          <w:p w14:paraId="70C1521F" w14:textId="77777777" w:rsidR="00B84ACD" w:rsidRDefault="00B84ACD" w:rsidP="00EB3F53">
            <w:pPr>
              <w:jc w:val="both"/>
            </w:pPr>
          </w:p>
          <w:p w14:paraId="41710DFE" w14:textId="77777777" w:rsidR="00B84ACD" w:rsidRDefault="00B84ACD" w:rsidP="00EB3F53">
            <w:pPr>
              <w:jc w:val="both"/>
            </w:pPr>
            <w:r>
              <w:t xml:space="preserve">155-156: </w:t>
            </w:r>
            <w:r w:rsidRPr="00B84ACD">
              <w:t>I would mention it to my wife so that she kind of can understand if I’m a bit tired or you know, yeah.</w:t>
            </w:r>
          </w:p>
          <w:p w14:paraId="175D7910" w14:textId="77777777" w:rsidR="009410DB" w:rsidRDefault="009410DB" w:rsidP="00EB3F53">
            <w:pPr>
              <w:jc w:val="both"/>
            </w:pPr>
          </w:p>
          <w:p w14:paraId="4904EF5C" w14:textId="3B388D48" w:rsidR="009410DB" w:rsidRPr="00CE19E0" w:rsidRDefault="009410DB" w:rsidP="00EB3F53">
            <w:pPr>
              <w:jc w:val="both"/>
            </w:pPr>
            <w:r>
              <w:t xml:space="preserve">164-166: </w:t>
            </w:r>
            <w:r w:rsidRPr="009410DB">
              <w:t>I had to speak with one of the consultants about it, to just get some advice, if there is anything we could have done differently or anything like that and so I think kind of allowed me to debrief so but it wasn’t kind a like a formal debrief when everyone is involved</w:t>
            </w:r>
          </w:p>
        </w:tc>
        <w:tc>
          <w:tcPr>
            <w:tcW w:w="5245" w:type="dxa"/>
          </w:tcPr>
          <w:p w14:paraId="5D5F6C4B" w14:textId="27E32E37" w:rsidR="00946A02" w:rsidRPr="00CE19E0" w:rsidRDefault="00B84ACD" w:rsidP="00EB3F53">
            <w:pPr>
              <w:ind w:left="360"/>
              <w:jc w:val="both"/>
            </w:pPr>
            <w:r>
              <w:t>Talking about the experience with colleagues and at home.</w:t>
            </w:r>
          </w:p>
        </w:tc>
      </w:tr>
      <w:tr w:rsidR="00946A02" w:rsidRPr="00CE19E0" w14:paraId="30FEE27A" w14:textId="77777777" w:rsidTr="00EB3F53">
        <w:tc>
          <w:tcPr>
            <w:tcW w:w="3114" w:type="dxa"/>
          </w:tcPr>
          <w:p w14:paraId="607FDB05" w14:textId="029EB017" w:rsidR="00946A02" w:rsidRPr="00CE19E0" w:rsidRDefault="00652EBF" w:rsidP="00EB3F53">
            <w:pPr>
              <w:jc w:val="both"/>
            </w:pPr>
            <w:r>
              <w:t>Hard decisions</w:t>
            </w:r>
          </w:p>
        </w:tc>
        <w:tc>
          <w:tcPr>
            <w:tcW w:w="5953" w:type="dxa"/>
          </w:tcPr>
          <w:p w14:paraId="240237F1" w14:textId="2F22EBBF" w:rsidR="00AB5923" w:rsidRPr="00CE19E0" w:rsidRDefault="00652EBF" w:rsidP="00EB3F53">
            <w:pPr>
              <w:jc w:val="both"/>
            </w:pPr>
            <w:r>
              <w:t xml:space="preserve">170-171: </w:t>
            </w:r>
            <w:r w:rsidRPr="00652EBF">
              <w:t>Personally</w:t>
            </w:r>
            <w:r w:rsidR="00EE04E3">
              <w:t>,</w:t>
            </w:r>
            <w:r w:rsidRPr="00652EBF">
              <w:t xml:space="preserve"> I think it’s making the decision about when to stop, when to say that you’ve done everything you can do. I think that can be a hard decision to make.</w:t>
            </w:r>
          </w:p>
        </w:tc>
        <w:tc>
          <w:tcPr>
            <w:tcW w:w="5245" w:type="dxa"/>
          </w:tcPr>
          <w:p w14:paraId="0428EC53" w14:textId="0A2DD9A8" w:rsidR="00946A02" w:rsidRPr="00CE19E0" w:rsidRDefault="00652EBF" w:rsidP="00EB3F53">
            <w:pPr>
              <w:ind w:left="360"/>
              <w:jc w:val="both"/>
            </w:pPr>
            <w:r>
              <w:t>Stopping resuscitation is the hardest part of the death experience</w:t>
            </w:r>
          </w:p>
        </w:tc>
      </w:tr>
      <w:tr w:rsidR="00946A02" w:rsidRPr="00CE19E0" w14:paraId="04E2A02A" w14:textId="77777777" w:rsidTr="00EB3F53">
        <w:tc>
          <w:tcPr>
            <w:tcW w:w="3114" w:type="dxa"/>
          </w:tcPr>
          <w:p w14:paraId="3D43303F" w14:textId="421D485A" w:rsidR="00946A02" w:rsidRPr="00CE19E0" w:rsidRDefault="004757CB" w:rsidP="00EB3F53">
            <w:pPr>
              <w:jc w:val="both"/>
            </w:pPr>
            <w:r>
              <w:t>Situational awareness</w:t>
            </w:r>
          </w:p>
        </w:tc>
        <w:tc>
          <w:tcPr>
            <w:tcW w:w="5953" w:type="dxa"/>
          </w:tcPr>
          <w:p w14:paraId="559EB721" w14:textId="487E57F6" w:rsidR="00752813" w:rsidRPr="00CE19E0" w:rsidRDefault="004757CB" w:rsidP="00EB3F53">
            <w:pPr>
              <w:jc w:val="both"/>
            </w:pPr>
            <w:r>
              <w:t xml:space="preserve">176-182: </w:t>
            </w:r>
            <w:r w:rsidRPr="004757CB">
              <w:t xml:space="preserve">So that is the commonest situation, where I didn’t </w:t>
            </w:r>
            <w:proofErr w:type="gramStart"/>
            <w:r w:rsidRPr="004757CB">
              <w:t>had</w:t>
            </w:r>
            <w:proofErr w:type="gramEnd"/>
            <w:r w:rsidRPr="004757CB">
              <w:t xml:space="preserve"> a case where people were in a lot of pain and died, if you see what I mean. But I think that must be hard. I mean I have had situations when someone was diagnosed with something that </w:t>
            </w:r>
            <w:r w:rsidRPr="004757CB">
              <w:lastRenderedPageBreak/>
              <w:t xml:space="preserve">resulted in them dying and they are fully aware of that. You know, awake, alert and that is whole different situation, compared to someone that comes in with a leaking aneurism for example and the decision is that they are not going to operate on it and the patient is aware that they something in there that is going to kill them and that is a </w:t>
            </w:r>
            <w:proofErr w:type="gramStart"/>
            <w:r w:rsidRPr="004757CB">
              <w:t>really hard</w:t>
            </w:r>
            <w:proofErr w:type="gramEnd"/>
            <w:r w:rsidRPr="004757CB">
              <w:t xml:space="preserve"> conversation.</w:t>
            </w:r>
          </w:p>
        </w:tc>
        <w:tc>
          <w:tcPr>
            <w:tcW w:w="5245" w:type="dxa"/>
          </w:tcPr>
          <w:p w14:paraId="44E44973" w14:textId="5C9AC776" w:rsidR="00946A02" w:rsidRPr="00CE19E0" w:rsidRDefault="004757CB" w:rsidP="00EB3F53">
            <w:pPr>
              <w:ind w:left="360"/>
              <w:jc w:val="both"/>
            </w:pPr>
            <w:r>
              <w:lastRenderedPageBreak/>
              <w:t>The difficulty of dealing with a patient being aware he is going to die.</w:t>
            </w:r>
          </w:p>
        </w:tc>
      </w:tr>
      <w:tr w:rsidR="005B7D46" w:rsidRPr="00CE19E0" w14:paraId="26C85CFF" w14:textId="77777777" w:rsidTr="00EB3F53">
        <w:tc>
          <w:tcPr>
            <w:tcW w:w="3114" w:type="dxa"/>
          </w:tcPr>
          <w:p w14:paraId="05272781" w14:textId="31BD5CA8" w:rsidR="005B7D46" w:rsidRPr="00CE19E0" w:rsidRDefault="00C556DF" w:rsidP="00EB3F53">
            <w:pPr>
              <w:jc w:val="both"/>
            </w:pPr>
            <w:r>
              <w:t>Conflicted</w:t>
            </w:r>
          </w:p>
        </w:tc>
        <w:tc>
          <w:tcPr>
            <w:tcW w:w="5953" w:type="dxa"/>
          </w:tcPr>
          <w:p w14:paraId="4A2334D6" w14:textId="55F81185" w:rsidR="00912FC0" w:rsidRPr="00CE19E0" w:rsidRDefault="0057044D" w:rsidP="006F0845">
            <w:pPr>
              <w:jc w:val="both"/>
            </w:pPr>
            <w:r>
              <w:t xml:space="preserve">183-194: </w:t>
            </w:r>
            <w:r w:rsidRPr="0057044D">
              <w:t xml:space="preserve">The other thing that I have found quite conflicted about is when you are doing these interventions on someone that may well be in the last moments of their lives you </w:t>
            </w:r>
            <w:proofErr w:type="gramStart"/>
            <w:r w:rsidRPr="0057044D">
              <w:t>making</w:t>
            </w:r>
            <w:proofErr w:type="gramEnd"/>
            <w:r w:rsidRPr="0057044D">
              <w:t xml:space="preserve"> that balance of giving out the treatment, investigations versus giving them a dignified last moment of their life and that is a very hard balance to get it right sometimes. You don’t really want to do very invasive procedures and trying multiple times to kind of getting IV access or take blood gases if someone is clearly dying and that’s quite hard. You want to do your best to make it as comfortable for them as possible. In an ideal situation you’ve tried </w:t>
            </w:r>
            <w:proofErr w:type="gramStart"/>
            <w:r w:rsidRPr="0057044D">
              <w:t>everything</w:t>
            </w:r>
            <w:proofErr w:type="gramEnd"/>
            <w:r w:rsidRPr="0057044D">
              <w:t xml:space="preserve"> and you realize it’s futile and then you can stop and they’ll have a few hours or enough time for their families to be there and then they’ll die, you know. I don’t really like when people had lots of interventions up to the point of them dying. Because for me it feels like </w:t>
            </w:r>
            <w:proofErr w:type="spellStart"/>
            <w:r w:rsidRPr="0057044D">
              <w:t>its</w:t>
            </w:r>
            <w:proofErr w:type="spellEnd"/>
            <w:r w:rsidRPr="0057044D">
              <w:t xml:space="preserve"> not as dignified. It’s </w:t>
            </w:r>
            <w:proofErr w:type="gramStart"/>
            <w:r w:rsidRPr="0057044D">
              <w:t>really hard</w:t>
            </w:r>
            <w:proofErr w:type="gramEnd"/>
            <w:r w:rsidRPr="0057044D">
              <w:t>, it’s not an easy balance, because sometimes people do recover, because you do everything you can medically, you know.</w:t>
            </w:r>
          </w:p>
        </w:tc>
        <w:tc>
          <w:tcPr>
            <w:tcW w:w="5245" w:type="dxa"/>
          </w:tcPr>
          <w:p w14:paraId="43AEDFB1" w14:textId="261546D1" w:rsidR="00912FC0" w:rsidRPr="00CE19E0" w:rsidRDefault="00C556DF" w:rsidP="00EB3F53">
            <w:pPr>
              <w:ind w:left="360"/>
              <w:jc w:val="both"/>
            </w:pPr>
            <w:r>
              <w:t>Active treatment vs dignified death</w:t>
            </w:r>
          </w:p>
        </w:tc>
      </w:tr>
      <w:tr w:rsidR="005B7D46" w:rsidRPr="00CE19E0" w14:paraId="20CE9EB4" w14:textId="77777777" w:rsidTr="00EB3F53">
        <w:tc>
          <w:tcPr>
            <w:tcW w:w="3114" w:type="dxa"/>
          </w:tcPr>
          <w:p w14:paraId="6FA4785A" w14:textId="25E50C1C" w:rsidR="005B7D46" w:rsidRPr="00CE19E0" w:rsidRDefault="0085168C" w:rsidP="00EB3F53">
            <w:pPr>
              <w:jc w:val="both"/>
            </w:pPr>
            <w:r>
              <w:t>Family and chaplaincy</w:t>
            </w:r>
          </w:p>
        </w:tc>
        <w:tc>
          <w:tcPr>
            <w:tcW w:w="5953" w:type="dxa"/>
          </w:tcPr>
          <w:p w14:paraId="13AA0D1C" w14:textId="09793A63" w:rsidR="005B7D46" w:rsidRPr="00CE19E0" w:rsidRDefault="0085168C" w:rsidP="007E59ED">
            <w:pPr>
              <w:jc w:val="both"/>
            </w:pPr>
            <w:r>
              <w:t xml:space="preserve">201-213: </w:t>
            </w:r>
            <w:proofErr w:type="gramStart"/>
            <w:r w:rsidRPr="0085168C">
              <w:t>So</w:t>
            </w:r>
            <w:proofErr w:type="gramEnd"/>
            <w:r w:rsidRPr="0085168C">
              <w:t xml:space="preserve"> I think just being very sensitive and making families aware that they don’t look how they would normally look, especially if they had lots of CPR, intervention and staff. Just to kind of preparing the family. From my own practice, it was especially hard in Covid, not always being able to let families be there, that was </w:t>
            </w:r>
            <w:proofErr w:type="gramStart"/>
            <w:r w:rsidRPr="0085168C">
              <w:t>really hard</w:t>
            </w:r>
            <w:proofErr w:type="gramEnd"/>
            <w:r w:rsidRPr="0085168C">
              <w:t xml:space="preserve">. But thankfully we are better at it now, as we allow people to come in when they are obviously dying. But in terms of how death has affected me, I am always keen to have the family involved as soon as possible, if </w:t>
            </w:r>
            <w:proofErr w:type="gramStart"/>
            <w:r w:rsidRPr="0085168C">
              <w:t>possible</w:t>
            </w:r>
            <w:proofErr w:type="gramEnd"/>
            <w:r w:rsidRPr="0085168C">
              <w:t xml:space="preserve"> get them to be there, if we can do that I think it’s really important, the family and the patient. One of the things that I always thought about and I had no chance to use it is things like the chaplaincy service, because I know they are available, they are there to support people. But often in A&amp;E all is happening so quickly, you can’t always have them involved but I think if the situation was </w:t>
            </w:r>
            <w:r w:rsidRPr="0085168C">
              <w:lastRenderedPageBreak/>
              <w:t>that it had a bit longer then we can ask if they want to speak with a chaplain or see a chaplain. This is something that I would be, I would try to incorporate that more into my practice.</w:t>
            </w:r>
          </w:p>
        </w:tc>
        <w:tc>
          <w:tcPr>
            <w:tcW w:w="5245" w:type="dxa"/>
          </w:tcPr>
          <w:p w14:paraId="7DC59ABF" w14:textId="4D6D0A8E" w:rsidR="005B7D46" w:rsidRPr="00CE19E0" w:rsidRDefault="0085168C" w:rsidP="00EB3F53">
            <w:pPr>
              <w:ind w:left="360"/>
              <w:jc w:val="both"/>
            </w:pPr>
            <w:r>
              <w:lastRenderedPageBreak/>
              <w:t>Early involvement of family and chaplaincy in the dying process</w:t>
            </w:r>
          </w:p>
        </w:tc>
      </w:tr>
      <w:tr w:rsidR="005B7D46" w:rsidRPr="00CE19E0" w14:paraId="61B8D0D5" w14:textId="77777777" w:rsidTr="00EB3F53">
        <w:tc>
          <w:tcPr>
            <w:tcW w:w="3114" w:type="dxa"/>
          </w:tcPr>
          <w:p w14:paraId="31AB290C" w14:textId="01F4B1D3" w:rsidR="005B7D46" w:rsidRPr="00CE19E0" w:rsidRDefault="000140CC" w:rsidP="00EB3F53">
            <w:pPr>
              <w:jc w:val="both"/>
            </w:pPr>
            <w:r>
              <w:t>Going against</w:t>
            </w:r>
          </w:p>
        </w:tc>
        <w:tc>
          <w:tcPr>
            <w:tcW w:w="5953" w:type="dxa"/>
          </w:tcPr>
          <w:p w14:paraId="3A78C5F5" w14:textId="684469BB" w:rsidR="00D707AF" w:rsidRPr="00CE19E0" w:rsidRDefault="000140CC" w:rsidP="00EB3F53">
            <w:pPr>
              <w:jc w:val="both"/>
            </w:pPr>
            <w:r>
              <w:t xml:space="preserve">228-229: </w:t>
            </w:r>
            <w:r w:rsidRPr="000140CC">
              <w:t>it goes against everything you want to do as a doctor or a nurse,</w:t>
            </w:r>
          </w:p>
        </w:tc>
        <w:tc>
          <w:tcPr>
            <w:tcW w:w="5245" w:type="dxa"/>
          </w:tcPr>
          <w:p w14:paraId="464F0D2A" w14:textId="345E917D" w:rsidR="005B7D46" w:rsidRPr="00CE19E0" w:rsidRDefault="000140CC" w:rsidP="00EB3F53">
            <w:pPr>
              <w:ind w:left="360"/>
              <w:jc w:val="both"/>
            </w:pPr>
            <w:r>
              <w:t>Dying goes against everything in healthcare</w:t>
            </w:r>
          </w:p>
        </w:tc>
      </w:tr>
      <w:tr w:rsidR="005B7D46" w:rsidRPr="00CE19E0" w14:paraId="57E88B94" w14:textId="77777777" w:rsidTr="00EB3F53">
        <w:tc>
          <w:tcPr>
            <w:tcW w:w="3114" w:type="dxa"/>
          </w:tcPr>
          <w:p w14:paraId="0A306DA6" w14:textId="14F0C64A" w:rsidR="005B7D46" w:rsidRPr="00CE19E0" w:rsidRDefault="000140CC" w:rsidP="00EB3F53">
            <w:pPr>
              <w:jc w:val="both"/>
            </w:pPr>
            <w:r>
              <w:t>Scary place</w:t>
            </w:r>
          </w:p>
        </w:tc>
        <w:tc>
          <w:tcPr>
            <w:tcW w:w="5953" w:type="dxa"/>
          </w:tcPr>
          <w:p w14:paraId="1F24A633" w14:textId="23DB750A" w:rsidR="00AD4B7A" w:rsidRPr="00CE19E0" w:rsidRDefault="000140CC" w:rsidP="00EB3F53">
            <w:pPr>
              <w:jc w:val="both"/>
            </w:pPr>
            <w:r>
              <w:t xml:space="preserve">237-244: </w:t>
            </w:r>
            <w:r w:rsidRPr="000140CC">
              <w:t xml:space="preserve">Because I think you kind of forget what it’s like seeing it from a patient’s perspective. Resus is probably a scary place to be. I’ve spent so much time in Resus, it does not feel abnormal to me, as I have spent so many hours there. But as a patient it might feel like a strange place with </w:t>
            </w:r>
            <w:proofErr w:type="gramStart"/>
            <w:r w:rsidRPr="000140CC">
              <w:t>all of</w:t>
            </w:r>
            <w:proofErr w:type="gramEnd"/>
            <w:r w:rsidRPr="000140CC">
              <w:t xml:space="preserve"> the monitors and other patients. Probably we can try sometimes better to get someone some place quieter, with their family. It’s not always easy, but if we aim towards something I think even like a designated space, when you decide to stop all active treatment, even if </w:t>
            </w:r>
            <w:proofErr w:type="spellStart"/>
            <w:r w:rsidRPr="000140CC">
              <w:t>its</w:t>
            </w:r>
            <w:proofErr w:type="spellEnd"/>
            <w:r w:rsidRPr="000140CC">
              <w:t xml:space="preserve"> on AMU or on a ward somewhere, it could be a place where they can spend the last few hours with their family.</w:t>
            </w:r>
          </w:p>
        </w:tc>
        <w:tc>
          <w:tcPr>
            <w:tcW w:w="5245" w:type="dxa"/>
          </w:tcPr>
          <w:p w14:paraId="5C08C7DF" w14:textId="6C30819F" w:rsidR="005B7D46" w:rsidRPr="00CE19E0" w:rsidRDefault="000140CC" w:rsidP="00EB3F53">
            <w:pPr>
              <w:ind w:left="360"/>
              <w:jc w:val="both"/>
            </w:pPr>
            <w:r>
              <w:t>ED is a scary place to die</w:t>
            </w:r>
          </w:p>
        </w:tc>
      </w:tr>
      <w:tr w:rsidR="008D432F" w:rsidRPr="00CE19E0" w14:paraId="73C6C2AA" w14:textId="77777777" w:rsidTr="00EB3F53">
        <w:tc>
          <w:tcPr>
            <w:tcW w:w="3114" w:type="dxa"/>
          </w:tcPr>
          <w:p w14:paraId="15795802" w14:textId="70D2E7B9" w:rsidR="008D432F" w:rsidRPr="00CE19E0" w:rsidRDefault="00D76408" w:rsidP="00EB3F53">
            <w:pPr>
              <w:jc w:val="both"/>
            </w:pPr>
            <w:r>
              <w:t>Know when to stop</w:t>
            </w:r>
          </w:p>
        </w:tc>
        <w:tc>
          <w:tcPr>
            <w:tcW w:w="5953" w:type="dxa"/>
          </w:tcPr>
          <w:p w14:paraId="6B31F37B" w14:textId="7479CF45" w:rsidR="008D432F" w:rsidRPr="00CE19E0" w:rsidRDefault="00D76408" w:rsidP="00EB3F53">
            <w:pPr>
              <w:jc w:val="both"/>
            </w:pPr>
            <w:r>
              <w:t xml:space="preserve">248-256: </w:t>
            </w:r>
            <w:r w:rsidRPr="00D76408">
              <w:t xml:space="preserve">When I was a junior doctor before doing emergency medicine, I’ve seen people dying and deteriorate on the wards. I can see that people do die and reach a natural end of their life and because I have seen a lot more, like looking back, some of the patients that I looked after on the wards, it would have had more peace of mind, let’s get their family, let’s … while there was time I was trying to get them better, recover … </w:t>
            </w:r>
            <w:proofErr w:type="spellStart"/>
            <w:r w:rsidRPr="00D76408">
              <w:t>where as</w:t>
            </w:r>
            <w:proofErr w:type="spellEnd"/>
            <w:r w:rsidRPr="00D76408">
              <w:t xml:space="preserve"> now I feel like death is part of what people go through in the hospital, despite you’ve tried your best. You </w:t>
            </w:r>
            <w:proofErr w:type="gramStart"/>
            <w:r w:rsidRPr="00D76408">
              <w:t>have to</w:t>
            </w:r>
            <w:proofErr w:type="gramEnd"/>
            <w:r w:rsidRPr="00D76408">
              <w:t xml:space="preserve"> know when to stop sometime, especially if they are an elderly patient and spending more time thinking about how to give them a dignified death. I think I have a more insight of that now than I had at the start of my career.</w:t>
            </w:r>
          </w:p>
        </w:tc>
        <w:tc>
          <w:tcPr>
            <w:tcW w:w="5245" w:type="dxa"/>
          </w:tcPr>
          <w:p w14:paraId="76569CB5" w14:textId="23434AC6" w:rsidR="008D432F" w:rsidRPr="00CE19E0" w:rsidRDefault="00D76408" w:rsidP="00EB3F53">
            <w:pPr>
              <w:ind w:left="360"/>
              <w:jc w:val="both"/>
            </w:pPr>
            <w:r>
              <w:t>Offering a dignified death has become more important</w:t>
            </w:r>
          </w:p>
        </w:tc>
      </w:tr>
      <w:tr w:rsidR="00D77959" w:rsidRPr="00CE19E0" w14:paraId="437A1317" w14:textId="77777777" w:rsidTr="00EB3F53">
        <w:tc>
          <w:tcPr>
            <w:tcW w:w="3114" w:type="dxa"/>
          </w:tcPr>
          <w:p w14:paraId="386E3132" w14:textId="0841FA83" w:rsidR="00D77959" w:rsidRPr="00CE19E0" w:rsidRDefault="00911B13" w:rsidP="00EB3F53">
            <w:pPr>
              <w:jc w:val="both"/>
            </w:pPr>
            <w:r>
              <w:t>Not robots</w:t>
            </w:r>
          </w:p>
        </w:tc>
        <w:tc>
          <w:tcPr>
            <w:tcW w:w="5953" w:type="dxa"/>
          </w:tcPr>
          <w:p w14:paraId="76622154" w14:textId="0C398CED" w:rsidR="00D77959" w:rsidRPr="00CE19E0" w:rsidRDefault="00911B13" w:rsidP="00EB3F53">
            <w:pPr>
              <w:jc w:val="both"/>
            </w:pPr>
            <w:r>
              <w:t xml:space="preserve">268-274: </w:t>
            </w:r>
            <w:r w:rsidRPr="00911B13">
              <w:t xml:space="preserve">Yeah, I think it’s good to have insight on things that affect us and how to look after each other and be aware that we are not robots, we are human </w:t>
            </w:r>
            <w:proofErr w:type="gramStart"/>
            <w:r w:rsidRPr="00911B13">
              <w:t>beings</w:t>
            </w:r>
            <w:proofErr w:type="gramEnd"/>
            <w:r w:rsidRPr="00911B13">
              <w:t xml:space="preserve"> and we have emotions. One of the things that I enjoy in Southampton is that I feel like the team is quite aware of that. Aware that people need kindness and need to be looked after. We all need </w:t>
            </w:r>
            <w:proofErr w:type="gramStart"/>
            <w:r w:rsidRPr="00911B13">
              <w:t>kindness</w:t>
            </w:r>
            <w:proofErr w:type="gramEnd"/>
            <w:r w:rsidRPr="00911B13">
              <w:t xml:space="preserve"> and we need to look after each other. I think when that’s missing, people get too much focused on getting to the patient, the outcomes. </w:t>
            </w:r>
            <w:r w:rsidRPr="00911B13">
              <w:lastRenderedPageBreak/>
              <w:t>People suffer as a result if there is no understanding for people to look after each other.</w:t>
            </w:r>
          </w:p>
        </w:tc>
        <w:tc>
          <w:tcPr>
            <w:tcW w:w="5245" w:type="dxa"/>
          </w:tcPr>
          <w:p w14:paraId="2DA58F60" w14:textId="06A979EA" w:rsidR="00D77959" w:rsidRPr="00CE19E0" w:rsidRDefault="00911B13" w:rsidP="00EB3F53">
            <w:pPr>
              <w:ind w:left="360"/>
              <w:jc w:val="both"/>
            </w:pPr>
            <w:r>
              <w:lastRenderedPageBreak/>
              <w:t>Understanding that staff are human, being influenced by people’s death</w:t>
            </w:r>
          </w:p>
        </w:tc>
      </w:tr>
      <w:tr w:rsidR="006F3378" w:rsidRPr="00CE19E0" w14:paraId="1A4A4E35" w14:textId="77777777" w:rsidTr="00EB3F53">
        <w:tc>
          <w:tcPr>
            <w:tcW w:w="3114" w:type="dxa"/>
          </w:tcPr>
          <w:p w14:paraId="14F67259" w14:textId="445428BB" w:rsidR="006F3378" w:rsidRPr="00CE19E0" w:rsidRDefault="00911B13" w:rsidP="00EB3F53">
            <w:pPr>
              <w:jc w:val="both"/>
            </w:pPr>
            <w:r>
              <w:t>Carry on</w:t>
            </w:r>
          </w:p>
        </w:tc>
        <w:tc>
          <w:tcPr>
            <w:tcW w:w="5953" w:type="dxa"/>
          </w:tcPr>
          <w:p w14:paraId="4D8D7FB9" w14:textId="752B1D6D" w:rsidR="006F3378" w:rsidRPr="00CE19E0" w:rsidRDefault="00911B13" w:rsidP="00EB3F53">
            <w:pPr>
              <w:jc w:val="both"/>
            </w:pPr>
            <w:r>
              <w:t xml:space="preserve">287-291: </w:t>
            </w:r>
            <w:r w:rsidRPr="00911B13">
              <w:t>I don’t know if there is a certain criteria, such for example a patient dies, in their late sixties and triggers a TRIM practitioner to contact the team involved and say, do you need to have a debrief rather than having an emphasis on moving to the next shift and just carry on and won’t necessarily seek help or think that everyone else is getting on with it and he is the only one who suffered from it.</w:t>
            </w:r>
          </w:p>
        </w:tc>
        <w:tc>
          <w:tcPr>
            <w:tcW w:w="5245" w:type="dxa"/>
          </w:tcPr>
          <w:p w14:paraId="4869B4CF" w14:textId="598211EE" w:rsidR="006F3378" w:rsidRPr="00817BCA" w:rsidRDefault="00911B13" w:rsidP="00EB3F53">
            <w:pPr>
              <w:ind w:left="360"/>
              <w:jc w:val="both"/>
              <w:rPr>
                <w:lang w:val="hu-HU"/>
              </w:rPr>
            </w:pPr>
            <w:proofErr w:type="spellStart"/>
            <w:r>
              <w:rPr>
                <w:lang w:val="hu-HU"/>
              </w:rPr>
              <w:t>Being</w:t>
            </w:r>
            <w:proofErr w:type="spellEnd"/>
            <w:r>
              <w:rPr>
                <w:lang w:val="hu-HU"/>
              </w:rPr>
              <w:t xml:space="preserve"> </w:t>
            </w:r>
            <w:proofErr w:type="spellStart"/>
            <w:r>
              <w:rPr>
                <w:lang w:val="hu-HU"/>
              </w:rPr>
              <w:t>proactive</w:t>
            </w:r>
            <w:proofErr w:type="spellEnd"/>
            <w:r>
              <w:rPr>
                <w:lang w:val="hu-HU"/>
              </w:rPr>
              <w:t xml:space="preserve"> in </w:t>
            </w:r>
            <w:proofErr w:type="spellStart"/>
            <w:r>
              <w:rPr>
                <w:lang w:val="hu-HU"/>
              </w:rPr>
              <w:t>offering</w:t>
            </w:r>
            <w:proofErr w:type="spellEnd"/>
            <w:r>
              <w:rPr>
                <w:lang w:val="hu-HU"/>
              </w:rPr>
              <w:t xml:space="preserve"> </w:t>
            </w:r>
            <w:proofErr w:type="spellStart"/>
            <w:r>
              <w:rPr>
                <w:lang w:val="hu-HU"/>
              </w:rPr>
              <w:t>support</w:t>
            </w:r>
            <w:proofErr w:type="spellEnd"/>
            <w:r>
              <w:rPr>
                <w:lang w:val="hu-HU"/>
              </w:rPr>
              <w:t xml:space="preserve"> </w:t>
            </w:r>
            <w:proofErr w:type="spellStart"/>
            <w:r>
              <w:rPr>
                <w:lang w:val="hu-HU"/>
              </w:rPr>
              <w:t>to</w:t>
            </w:r>
            <w:proofErr w:type="spellEnd"/>
            <w:r>
              <w:rPr>
                <w:lang w:val="hu-HU"/>
              </w:rPr>
              <w:t xml:space="preserve"> </w:t>
            </w:r>
            <w:proofErr w:type="spellStart"/>
            <w:r>
              <w:rPr>
                <w:lang w:val="hu-HU"/>
              </w:rPr>
              <w:t>staff</w:t>
            </w:r>
            <w:proofErr w:type="spellEnd"/>
            <w:r>
              <w:rPr>
                <w:lang w:val="hu-HU"/>
              </w:rPr>
              <w:t xml:space="preserve"> </w:t>
            </w:r>
            <w:proofErr w:type="spellStart"/>
            <w:r>
              <w:rPr>
                <w:lang w:val="hu-HU"/>
              </w:rPr>
              <w:t>instead</w:t>
            </w:r>
            <w:proofErr w:type="spellEnd"/>
            <w:r>
              <w:rPr>
                <w:lang w:val="hu-HU"/>
              </w:rPr>
              <w:t xml:space="preserve"> of </w:t>
            </w:r>
            <w:proofErr w:type="spellStart"/>
            <w:r>
              <w:rPr>
                <w:lang w:val="hu-HU"/>
              </w:rPr>
              <w:t>just</w:t>
            </w:r>
            <w:proofErr w:type="spellEnd"/>
            <w:r>
              <w:rPr>
                <w:lang w:val="hu-HU"/>
              </w:rPr>
              <w:t xml:space="preserve"> </w:t>
            </w:r>
            <w:proofErr w:type="spellStart"/>
            <w:r>
              <w:rPr>
                <w:lang w:val="hu-HU"/>
              </w:rPr>
              <w:t>carrying</w:t>
            </w:r>
            <w:proofErr w:type="spellEnd"/>
            <w:r>
              <w:rPr>
                <w:lang w:val="hu-HU"/>
              </w:rPr>
              <w:t xml:space="preserve"> </w:t>
            </w:r>
            <w:proofErr w:type="spellStart"/>
            <w:r>
              <w:rPr>
                <w:lang w:val="hu-HU"/>
              </w:rPr>
              <w:t>on</w:t>
            </w:r>
            <w:proofErr w:type="spellEnd"/>
            <w:r>
              <w:rPr>
                <w:lang w:val="hu-HU"/>
              </w:rPr>
              <w:t xml:space="preserve"> </w:t>
            </w:r>
            <w:proofErr w:type="spellStart"/>
            <w:r>
              <w:rPr>
                <w:lang w:val="hu-HU"/>
              </w:rPr>
              <w:t>with</w:t>
            </w:r>
            <w:proofErr w:type="spellEnd"/>
            <w:r>
              <w:rPr>
                <w:lang w:val="hu-HU"/>
              </w:rPr>
              <w:t xml:space="preserve"> </w:t>
            </w:r>
            <w:proofErr w:type="spellStart"/>
            <w:r>
              <w:rPr>
                <w:lang w:val="hu-HU"/>
              </w:rPr>
              <w:t>the</w:t>
            </w:r>
            <w:proofErr w:type="spellEnd"/>
            <w:r>
              <w:rPr>
                <w:lang w:val="hu-HU"/>
              </w:rPr>
              <w:t xml:space="preserve"> shift.</w:t>
            </w:r>
          </w:p>
        </w:tc>
      </w:tr>
      <w:tr w:rsidR="002A5C51" w:rsidRPr="00CE19E0" w14:paraId="3BB23268" w14:textId="77777777" w:rsidTr="00EB3F53">
        <w:tc>
          <w:tcPr>
            <w:tcW w:w="3114" w:type="dxa"/>
          </w:tcPr>
          <w:p w14:paraId="1E49F207" w14:textId="45DDAB30" w:rsidR="002A5C51" w:rsidRPr="00CE19E0" w:rsidRDefault="008400D4" w:rsidP="00EB3F53">
            <w:pPr>
              <w:jc w:val="both"/>
            </w:pPr>
            <w:r>
              <w:t>Talk about death</w:t>
            </w:r>
          </w:p>
        </w:tc>
        <w:tc>
          <w:tcPr>
            <w:tcW w:w="5953" w:type="dxa"/>
          </w:tcPr>
          <w:p w14:paraId="15D6C3A6" w14:textId="00ADFA38" w:rsidR="002A5C51" w:rsidRPr="00CE19E0" w:rsidRDefault="008400D4" w:rsidP="00EB3F53">
            <w:pPr>
              <w:jc w:val="both"/>
            </w:pPr>
            <w:r>
              <w:t xml:space="preserve">304-305: </w:t>
            </w:r>
            <w:r w:rsidRPr="008400D4">
              <w:t>We don’t really talk about it too much, because we don’t really like it when it happens. I think it’s good to talk about it.</w:t>
            </w:r>
          </w:p>
        </w:tc>
        <w:tc>
          <w:tcPr>
            <w:tcW w:w="5245" w:type="dxa"/>
          </w:tcPr>
          <w:p w14:paraId="6B1C6742" w14:textId="617EBCB9" w:rsidR="002A5C51" w:rsidRPr="00CE19E0" w:rsidRDefault="008400D4" w:rsidP="00EB3F53">
            <w:pPr>
              <w:ind w:left="360"/>
              <w:jc w:val="both"/>
            </w:pPr>
            <w:r>
              <w:t>Shouldn’t be scared talking about death.</w:t>
            </w:r>
          </w:p>
        </w:tc>
      </w:tr>
      <w:tr w:rsidR="00417181" w:rsidRPr="00CE19E0" w14:paraId="4A2FCACB" w14:textId="77777777" w:rsidTr="00EB3F53">
        <w:tc>
          <w:tcPr>
            <w:tcW w:w="3114" w:type="dxa"/>
          </w:tcPr>
          <w:p w14:paraId="1670D58D" w14:textId="2496A66C" w:rsidR="00417181" w:rsidRPr="00CE19E0" w:rsidRDefault="00817C58" w:rsidP="00EB3F53">
            <w:pPr>
              <w:jc w:val="both"/>
            </w:pPr>
            <w:r>
              <w:t>Blame</w:t>
            </w:r>
          </w:p>
        </w:tc>
        <w:tc>
          <w:tcPr>
            <w:tcW w:w="5953" w:type="dxa"/>
          </w:tcPr>
          <w:p w14:paraId="01BD3780" w14:textId="487E7EE6" w:rsidR="00417181" w:rsidRPr="00CE19E0" w:rsidRDefault="00817C58" w:rsidP="00EB3F53">
            <w:pPr>
              <w:jc w:val="both"/>
            </w:pPr>
            <w:r>
              <w:t xml:space="preserve">305-308: </w:t>
            </w:r>
            <w:r w:rsidRPr="00817C58">
              <w:t>I think some people might blame themselves, feel like a failure that someone died and so there is a tendency not wanting to talk about it because they would wonder if they could have done something differently. It’s important to learn from cases but I think you can’t beat yourself up when someone dies.</w:t>
            </w:r>
          </w:p>
        </w:tc>
        <w:tc>
          <w:tcPr>
            <w:tcW w:w="5245" w:type="dxa"/>
          </w:tcPr>
          <w:p w14:paraId="5306E298" w14:textId="47A7C64C" w:rsidR="00417181" w:rsidRPr="00CE19E0" w:rsidRDefault="00817C58" w:rsidP="00EB3F53">
            <w:pPr>
              <w:ind w:left="360"/>
              <w:jc w:val="both"/>
            </w:pPr>
            <w:r>
              <w:t>Blaming yourself for someone’s death</w:t>
            </w:r>
          </w:p>
        </w:tc>
      </w:tr>
      <w:tr w:rsidR="007F5EA1" w:rsidRPr="00CE19E0" w14:paraId="7656D0E5" w14:textId="77777777" w:rsidTr="00EB3F53">
        <w:tc>
          <w:tcPr>
            <w:tcW w:w="3114" w:type="dxa"/>
          </w:tcPr>
          <w:p w14:paraId="6B90CCCD" w14:textId="2DAD3128" w:rsidR="007F5EA1" w:rsidRPr="00CE19E0" w:rsidRDefault="00817C58" w:rsidP="00EB3F53">
            <w:pPr>
              <w:jc w:val="both"/>
            </w:pPr>
            <w:r>
              <w:t xml:space="preserve">Cultural grieving </w:t>
            </w:r>
          </w:p>
        </w:tc>
        <w:tc>
          <w:tcPr>
            <w:tcW w:w="5953" w:type="dxa"/>
          </w:tcPr>
          <w:p w14:paraId="2D0DC0AC" w14:textId="12B99267" w:rsidR="007F5EA1" w:rsidRPr="00CE19E0" w:rsidRDefault="00817C58" w:rsidP="00EB3F53">
            <w:pPr>
              <w:jc w:val="both"/>
            </w:pPr>
            <w:r>
              <w:t xml:space="preserve">308-312: </w:t>
            </w:r>
            <w:r w:rsidRPr="00817C58">
              <w:t xml:space="preserve">I did </w:t>
            </w:r>
            <w:proofErr w:type="gramStart"/>
            <w:r w:rsidRPr="00817C58">
              <w:t>heard</w:t>
            </w:r>
            <w:proofErr w:type="gramEnd"/>
            <w:r w:rsidRPr="00817C58">
              <w:t xml:space="preserve"> that some people from different cultures grieve differently, so it would be interesting to have a conversation with people from different countries and cultures on how the grieve because you, a Western European experience of death might be different to someone from another part of the world, that would be quite interesting to see.</w:t>
            </w:r>
          </w:p>
        </w:tc>
        <w:tc>
          <w:tcPr>
            <w:tcW w:w="5245" w:type="dxa"/>
          </w:tcPr>
          <w:p w14:paraId="03A5450E" w14:textId="3580088E" w:rsidR="007F5EA1" w:rsidRPr="00CE19E0" w:rsidRDefault="00817C58" w:rsidP="00EB3F53">
            <w:pPr>
              <w:ind w:left="360"/>
              <w:jc w:val="both"/>
            </w:pPr>
            <w:r>
              <w:t>Being aware of how people grief in different cultures</w:t>
            </w:r>
          </w:p>
        </w:tc>
      </w:tr>
    </w:tbl>
    <w:p w14:paraId="74BE0B31" w14:textId="77777777" w:rsidR="0008004F" w:rsidRDefault="0008004F" w:rsidP="00EC70D9">
      <w:pPr>
        <w:jc w:val="both"/>
        <w:rPr>
          <w:b/>
          <w:sz w:val="28"/>
          <w:szCs w:val="28"/>
        </w:rPr>
      </w:pPr>
    </w:p>
    <w:p w14:paraId="21AB2215" w14:textId="77777777" w:rsidR="0008004F" w:rsidRDefault="0008004F" w:rsidP="00EC70D9">
      <w:pPr>
        <w:jc w:val="both"/>
        <w:rPr>
          <w:b/>
          <w:sz w:val="28"/>
          <w:szCs w:val="28"/>
        </w:rPr>
      </w:pPr>
    </w:p>
    <w:p w14:paraId="73B653FB" w14:textId="77777777" w:rsidR="0008004F" w:rsidRDefault="0008004F" w:rsidP="00EC70D9">
      <w:pPr>
        <w:jc w:val="both"/>
        <w:rPr>
          <w:b/>
          <w:sz w:val="28"/>
          <w:szCs w:val="28"/>
        </w:rPr>
      </w:pPr>
    </w:p>
    <w:p w14:paraId="6088CF2A" w14:textId="77777777" w:rsidR="0008004F" w:rsidRDefault="0008004F" w:rsidP="00EC70D9">
      <w:pPr>
        <w:jc w:val="both"/>
        <w:rPr>
          <w:b/>
          <w:sz w:val="28"/>
          <w:szCs w:val="28"/>
        </w:rPr>
      </w:pPr>
    </w:p>
    <w:p w14:paraId="06F41AEB" w14:textId="77777777" w:rsidR="0008004F" w:rsidRDefault="0008004F" w:rsidP="00EC70D9">
      <w:pPr>
        <w:jc w:val="both"/>
        <w:rPr>
          <w:b/>
          <w:sz w:val="28"/>
          <w:szCs w:val="28"/>
        </w:rPr>
      </w:pPr>
    </w:p>
    <w:p w14:paraId="2E05E1A8" w14:textId="77777777" w:rsidR="0008004F" w:rsidRDefault="0008004F" w:rsidP="00EC70D9">
      <w:pPr>
        <w:jc w:val="both"/>
        <w:rPr>
          <w:b/>
          <w:sz w:val="28"/>
          <w:szCs w:val="28"/>
        </w:rPr>
      </w:pPr>
    </w:p>
    <w:p w14:paraId="73E82757" w14:textId="77777777" w:rsidR="0008004F" w:rsidRDefault="0008004F" w:rsidP="00EC70D9">
      <w:pPr>
        <w:jc w:val="both"/>
        <w:rPr>
          <w:b/>
          <w:sz w:val="28"/>
          <w:szCs w:val="28"/>
        </w:rPr>
      </w:pPr>
    </w:p>
    <w:p w14:paraId="4C1AA836" w14:textId="77777777" w:rsidR="0008004F" w:rsidRDefault="0008004F"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lastRenderedPageBreak/>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08004F" w:rsidRPr="00CE19E0" w14:paraId="50037B2C" w14:textId="77777777" w:rsidTr="000B2FB9">
        <w:tc>
          <w:tcPr>
            <w:tcW w:w="440" w:type="dxa"/>
            <w:shd w:val="clear" w:color="auto" w:fill="E2EFD9" w:themeFill="accent6" w:themeFillTint="33"/>
          </w:tcPr>
          <w:p w14:paraId="558281A4" w14:textId="77777777" w:rsidR="0008004F" w:rsidRPr="00CE19E0" w:rsidRDefault="0008004F" w:rsidP="0008004F">
            <w:pPr>
              <w:jc w:val="both"/>
            </w:pPr>
            <w:r w:rsidRPr="00CE19E0">
              <w:t>1</w:t>
            </w:r>
          </w:p>
        </w:tc>
        <w:tc>
          <w:tcPr>
            <w:tcW w:w="3793" w:type="dxa"/>
          </w:tcPr>
          <w:p w14:paraId="0AB45429" w14:textId="53BA53E3" w:rsidR="0008004F" w:rsidRPr="0008004F" w:rsidRDefault="0008004F" w:rsidP="0008004F">
            <w:pPr>
              <w:jc w:val="both"/>
              <w:rPr>
                <w:sz w:val="20"/>
                <w:szCs w:val="20"/>
              </w:rPr>
            </w:pPr>
            <w:r w:rsidRPr="0008004F">
              <w:rPr>
                <w:sz w:val="20"/>
                <w:szCs w:val="20"/>
              </w:rPr>
              <w:t>Detective work</w:t>
            </w:r>
          </w:p>
        </w:tc>
        <w:tc>
          <w:tcPr>
            <w:tcW w:w="440" w:type="dxa"/>
            <w:shd w:val="clear" w:color="auto" w:fill="FBE4D5" w:themeFill="accent2" w:themeFillTint="33"/>
          </w:tcPr>
          <w:p w14:paraId="74EABFAB" w14:textId="77777777" w:rsidR="0008004F" w:rsidRPr="00CE19E0" w:rsidRDefault="0008004F" w:rsidP="0008004F">
            <w:pPr>
              <w:jc w:val="both"/>
            </w:pPr>
            <w:r w:rsidRPr="00CE19E0">
              <w:t>1</w:t>
            </w:r>
          </w:p>
        </w:tc>
        <w:tc>
          <w:tcPr>
            <w:tcW w:w="4388" w:type="dxa"/>
            <w:shd w:val="clear" w:color="auto" w:fill="C5E0B3" w:themeFill="accent6" w:themeFillTint="66"/>
          </w:tcPr>
          <w:p w14:paraId="6CC8020C" w14:textId="7D2120DC" w:rsidR="0008004F" w:rsidRPr="0008004F" w:rsidRDefault="0008004F" w:rsidP="0008004F">
            <w:pPr>
              <w:jc w:val="both"/>
              <w:rPr>
                <w:sz w:val="20"/>
                <w:szCs w:val="20"/>
              </w:rPr>
            </w:pPr>
            <w:r w:rsidRPr="0008004F">
              <w:rPr>
                <w:sz w:val="20"/>
                <w:szCs w:val="20"/>
              </w:rPr>
              <w:t>Detective work</w:t>
            </w:r>
          </w:p>
        </w:tc>
      </w:tr>
      <w:tr w:rsidR="0008004F" w:rsidRPr="00CE19E0" w14:paraId="24AAC1A1" w14:textId="77777777" w:rsidTr="000B2FB9">
        <w:tc>
          <w:tcPr>
            <w:tcW w:w="440" w:type="dxa"/>
            <w:shd w:val="clear" w:color="auto" w:fill="E2EFD9" w:themeFill="accent6" w:themeFillTint="33"/>
          </w:tcPr>
          <w:p w14:paraId="309927B8" w14:textId="77777777" w:rsidR="0008004F" w:rsidRPr="00CE19E0" w:rsidRDefault="0008004F" w:rsidP="0008004F">
            <w:pPr>
              <w:jc w:val="both"/>
            </w:pPr>
            <w:r w:rsidRPr="00CE19E0">
              <w:t>2</w:t>
            </w:r>
          </w:p>
        </w:tc>
        <w:tc>
          <w:tcPr>
            <w:tcW w:w="3793" w:type="dxa"/>
          </w:tcPr>
          <w:p w14:paraId="7E95846C" w14:textId="2DB30453" w:rsidR="0008004F" w:rsidRPr="0008004F" w:rsidRDefault="0008004F" w:rsidP="0008004F">
            <w:pPr>
              <w:jc w:val="both"/>
              <w:rPr>
                <w:sz w:val="20"/>
                <w:szCs w:val="20"/>
              </w:rPr>
            </w:pPr>
            <w:r w:rsidRPr="0008004F">
              <w:rPr>
                <w:sz w:val="20"/>
                <w:szCs w:val="20"/>
              </w:rPr>
              <w:t>Flat hierarchy</w:t>
            </w:r>
          </w:p>
        </w:tc>
        <w:tc>
          <w:tcPr>
            <w:tcW w:w="440" w:type="dxa"/>
            <w:shd w:val="clear" w:color="auto" w:fill="FBE4D5" w:themeFill="accent2" w:themeFillTint="33"/>
          </w:tcPr>
          <w:p w14:paraId="0C258A74" w14:textId="77777777" w:rsidR="0008004F" w:rsidRPr="00CE19E0" w:rsidRDefault="0008004F" w:rsidP="0008004F">
            <w:pPr>
              <w:jc w:val="both"/>
            </w:pPr>
            <w:r w:rsidRPr="00CE19E0">
              <w:t>2</w:t>
            </w:r>
          </w:p>
        </w:tc>
        <w:tc>
          <w:tcPr>
            <w:tcW w:w="4388" w:type="dxa"/>
            <w:shd w:val="clear" w:color="auto" w:fill="C5E0B3" w:themeFill="accent6" w:themeFillTint="66"/>
          </w:tcPr>
          <w:p w14:paraId="173D45C8" w14:textId="60621EF1" w:rsidR="0008004F" w:rsidRPr="0008004F" w:rsidRDefault="0008004F" w:rsidP="0008004F">
            <w:pPr>
              <w:jc w:val="both"/>
              <w:rPr>
                <w:sz w:val="20"/>
                <w:szCs w:val="20"/>
              </w:rPr>
            </w:pPr>
            <w:r w:rsidRPr="0008004F">
              <w:rPr>
                <w:sz w:val="20"/>
                <w:szCs w:val="20"/>
              </w:rPr>
              <w:t>Flat hierarchy</w:t>
            </w:r>
          </w:p>
        </w:tc>
      </w:tr>
      <w:tr w:rsidR="0008004F" w:rsidRPr="00CE19E0" w14:paraId="2DB229D6" w14:textId="77777777" w:rsidTr="000B2FB9">
        <w:tc>
          <w:tcPr>
            <w:tcW w:w="440" w:type="dxa"/>
            <w:shd w:val="clear" w:color="auto" w:fill="E2EFD9" w:themeFill="accent6" w:themeFillTint="33"/>
          </w:tcPr>
          <w:p w14:paraId="45D30B44" w14:textId="77777777" w:rsidR="0008004F" w:rsidRPr="00CE19E0" w:rsidRDefault="0008004F" w:rsidP="0008004F">
            <w:pPr>
              <w:jc w:val="both"/>
            </w:pPr>
            <w:r w:rsidRPr="00CE19E0">
              <w:t>3</w:t>
            </w:r>
          </w:p>
        </w:tc>
        <w:tc>
          <w:tcPr>
            <w:tcW w:w="3793" w:type="dxa"/>
          </w:tcPr>
          <w:p w14:paraId="4C63F802" w14:textId="372E5F53" w:rsidR="0008004F" w:rsidRPr="0008004F" w:rsidRDefault="0008004F" w:rsidP="0008004F">
            <w:pPr>
              <w:jc w:val="both"/>
              <w:rPr>
                <w:sz w:val="20"/>
                <w:szCs w:val="20"/>
              </w:rPr>
            </w:pPr>
            <w:r w:rsidRPr="0008004F">
              <w:rPr>
                <w:sz w:val="20"/>
                <w:szCs w:val="20"/>
              </w:rPr>
              <w:t>Making a difference</w:t>
            </w:r>
          </w:p>
        </w:tc>
        <w:tc>
          <w:tcPr>
            <w:tcW w:w="440" w:type="dxa"/>
            <w:shd w:val="clear" w:color="auto" w:fill="FBE4D5" w:themeFill="accent2" w:themeFillTint="33"/>
          </w:tcPr>
          <w:p w14:paraId="34C3DF99" w14:textId="77777777" w:rsidR="0008004F" w:rsidRPr="00CE19E0" w:rsidRDefault="0008004F" w:rsidP="0008004F">
            <w:pPr>
              <w:jc w:val="both"/>
            </w:pPr>
            <w:r w:rsidRPr="00CE19E0">
              <w:t>3</w:t>
            </w:r>
          </w:p>
        </w:tc>
        <w:tc>
          <w:tcPr>
            <w:tcW w:w="4388" w:type="dxa"/>
            <w:shd w:val="clear" w:color="auto" w:fill="C5E0B3" w:themeFill="accent6" w:themeFillTint="66"/>
          </w:tcPr>
          <w:p w14:paraId="5965B3DE" w14:textId="40714EFB" w:rsidR="0008004F" w:rsidRPr="0008004F" w:rsidRDefault="0008004F" w:rsidP="0008004F">
            <w:pPr>
              <w:jc w:val="both"/>
              <w:rPr>
                <w:sz w:val="20"/>
                <w:szCs w:val="20"/>
              </w:rPr>
            </w:pPr>
            <w:r w:rsidRPr="0008004F">
              <w:rPr>
                <w:sz w:val="20"/>
                <w:szCs w:val="20"/>
              </w:rPr>
              <w:t>Making a difference</w:t>
            </w:r>
          </w:p>
        </w:tc>
      </w:tr>
      <w:tr w:rsidR="0008004F" w:rsidRPr="00CE19E0" w14:paraId="5952CA69" w14:textId="77777777" w:rsidTr="000B2FB9">
        <w:tc>
          <w:tcPr>
            <w:tcW w:w="440" w:type="dxa"/>
            <w:shd w:val="clear" w:color="auto" w:fill="E2EFD9" w:themeFill="accent6" w:themeFillTint="33"/>
          </w:tcPr>
          <w:p w14:paraId="26FBB695" w14:textId="77777777" w:rsidR="0008004F" w:rsidRPr="00CE19E0" w:rsidRDefault="0008004F" w:rsidP="0008004F">
            <w:pPr>
              <w:jc w:val="both"/>
            </w:pPr>
            <w:r w:rsidRPr="00CE19E0">
              <w:t>4</w:t>
            </w:r>
          </w:p>
        </w:tc>
        <w:tc>
          <w:tcPr>
            <w:tcW w:w="3793" w:type="dxa"/>
          </w:tcPr>
          <w:p w14:paraId="219842AE" w14:textId="21DB7F71" w:rsidR="0008004F" w:rsidRPr="0008004F" w:rsidRDefault="0008004F" w:rsidP="0008004F">
            <w:pPr>
              <w:jc w:val="both"/>
              <w:rPr>
                <w:sz w:val="20"/>
                <w:szCs w:val="20"/>
              </w:rPr>
            </w:pPr>
            <w:r w:rsidRPr="0008004F">
              <w:rPr>
                <w:sz w:val="20"/>
                <w:szCs w:val="20"/>
              </w:rPr>
              <w:t>Having control</w:t>
            </w:r>
          </w:p>
        </w:tc>
        <w:tc>
          <w:tcPr>
            <w:tcW w:w="440" w:type="dxa"/>
            <w:shd w:val="clear" w:color="auto" w:fill="FBE4D5" w:themeFill="accent2" w:themeFillTint="33"/>
          </w:tcPr>
          <w:p w14:paraId="426B0027" w14:textId="77777777" w:rsidR="0008004F" w:rsidRPr="00CE19E0" w:rsidRDefault="0008004F" w:rsidP="0008004F">
            <w:pPr>
              <w:jc w:val="both"/>
            </w:pPr>
            <w:r w:rsidRPr="00CE19E0">
              <w:t>4</w:t>
            </w:r>
          </w:p>
        </w:tc>
        <w:tc>
          <w:tcPr>
            <w:tcW w:w="4388" w:type="dxa"/>
            <w:shd w:val="clear" w:color="auto" w:fill="C5E0B3" w:themeFill="accent6" w:themeFillTint="66"/>
          </w:tcPr>
          <w:p w14:paraId="1DF19E4E" w14:textId="3F32B292" w:rsidR="0008004F" w:rsidRPr="0008004F" w:rsidRDefault="00624D83" w:rsidP="0008004F">
            <w:pPr>
              <w:jc w:val="both"/>
              <w:rPr>
                <w:sz w:val="20"/>
                <w:szCs w:val="20"/>
              </w:rPr>
            </w:pPr>
            <w:r>
              <w:rPr>
                <w:sz w:val="20"/>
                <w:szCs w:val="20"/>
              </w:rPr>
              <w:t>In control</w:t>
            </w:r>
          </w:p>
        </w:tc>
      </w:tr>
      <w:tr w:rsidR="0008004F" w:rsidRPr="00CE19E0" w14:paraId="1A9A9EAB" w14:textId="77777777" w:rsidTr="000B2FB9">
        <w:tc>
          <w:tcPr>
            <w:tcW w:w="440" w:type="dxa"/>
            <w:shd w:val="clear" w:color="auto" w:fill="E2EFD9" w:themeFill="accent6" w:themeFillTint="33"/>
          </w:tcPr>
          <w:p w14:paraId="582C0133" w14:textId="77777777" w:rsidR="0008004F" w:rsidRPr="00CE19E0" w:rsidRDefault="0008004F" w:rsidP="0008004F">
            <w:pPr>
              <w:jc w:val="both"/>
            </w:pPr>
            <w:r w:rsidRPr="00CE19E0">
              <w:t>5</w:t>
            </w:r>
          </w:p>
        </w:tc>
        <w:tc>
          <w:tcPr>
            <w:tcW w:w="3793" w:type="dxa"/>
          </w:tcPr>
          <w:p w14:paraId="2B36E050" w14:textId="42B3880B" w:rsidR="0008004F" w:rsidRPr="0008004F" w:rsidRDefault="0008004F" w:rsidP="0008004F">
            <w:pPr>
              <w:jc w:val="both"/>
              <w:rPr>
                <w:sz w:val="20"/>
                <w:szCs w:val="20"/>
              </w:rPr>
            </w:pPr>
            <w:r w:rsidRPr="0008004F">
              <w:rPr>
                <w:sz w:val="20"/>
                <w:szCs w:val="20"/>
              </w:rPr>
              <w:t>No longer alive</w:t>
            </w:r>
          </w:p>
        </w:tc>
        <w:tc>
          <w:tcPr>
            <w:tcW w:w="440" w:type="dxa"/>
            <w:shd w:val="clear" w:color="auto" w:fill="FBE4D5" w:themeFill="accent2" w:themeFillTint="33"/>
          </w:tcPr>
          <w:p w14:paraId="33247C77" w14:textId="77777777" w:rsidR="0008004F" w:rsidRPr="00CE19E0" w:rsidRDefault="0008004F" w:rsidP="0008004F">
            <w:pPr>
              <w:jc w:val="both"/>
            </w:pPr>
            <w:r w:rsidRPr="00CE19E0">
              <w:t>5</w:t>
            </w:r>
          </w:p>
        </w:tc>
        <w:tc>
          <w:tcPr>
            <w:tcW w:w="4388" w:type="dxa"/>
            <w:shd w:val="clear" w:color="auto" w:fill="C5E0B3" w:themeFill="accent6" w:themeFillTint="66"/>
          </w:tcPr>
          <w:p w14:paraId="19C7A1E5" w14:textId="0CB588A0" w:rsidR="0008004F" w:rsidRPr="0008004F" w:rsidRDefault="00624D83" w:rsidP="0008004F">
            <w:pPr>
              <w:jc w:val="both"/>
              <w:rPr>
                <w:sz w:val="20"/>
                <w:szCs w:val="20"/>
              </w:rPr>
            </w:pPr>
            <w:r>
              <w:rPr>
                <w:sz w:val="20"/>
                <w:szCs w:val="20"/>
              </w:rPr>
              <w:t>Cessation of life</w:t>
            </w:r>
          </w:p>
        </w:tc>
      </w:tr>
      <w:tr w:rsidR="0008004F" w:rsidRPr="00CE19E0" w14:paraId="007FDD77" w14:textId="77777777" w:rsidTr="000B2FB9">
        <w:tc>
          <w:tcPr>
            <w:tcW w:w="440" w:type="dxa"/>
            <w:shd w:val="clear" w:color="auto" w:fill="E2EFD9" w:themeFill="accent6" w:themeFillTint="33"/>
          </w:tcPr>
          <w:p w14:paraId="38C5BCBF" w14:textId="77777777" w:rsidR="0008004F" w:rsidRPr="00CE19E0" w:rsidRDefault="0008004F" w:rsidP="0008004F">
            <w:pPr>
              <w:jc w:val="both"/>
            </w:pPr>
            <w:r w:rsidRPr="00CE19E0">
              <w:t>6</w:t>
            </w:r>
          </w:p>
        </w:tc>
        <w:tc>
          <w:tcPr>
            <w:tcW w:w="3793" w:type="dxa"/>
          </w:tcPr>
          <w:p w14:paraId="14E6AED3" w14:textId="7B047341" w:rsidR="0008004F" w:rsidRPr="0008004F" w:rsidRDefault="0008004F" w:rsidP="0008004F">
            <w:pPr>
              <w:jc w:val="both"/>
              <w:rPr>
                <w:sz w:val="20"/>
                <w:szCs w:val="20"/>
              </w:rPr>
            </w:pPr>
            <w:r w:rsidRPr="0008004F">
              <w:rPr>
                <w:sz w:val="20"/>
                <w:szCs w:val="20"/>
              </w:rPr>
              <w:t>Separation</w:t>
            </w:r>
          </w:p>
        </w:tc>
        <w:tc>
          <w:tcPr>
            <w:tcW w:w="440" w:type="dxa"/>
            <w:shd w:val="clear" w:color="auto" w:fill="FBE4D5" w:themeFill="accent2" w:themeFillTint="33"/>
          </w:tcPr>
          <w:p w14:paraId="1AA98C1B" w14:textId="77777777" w:rsidR="0008004F" w:rsidRPr="00CE19E0" w:rsidRDefault="0008004F" w:rsidP="0008004F">
            <w:pPr>
              <w:jc w:val="both"/>
            </w:pPr>
            <w:r w:rsidRPr="00CE19E0">
              <w:t>6</w:t>
            </w:r>
          </w:p>
        </w:tc>
        <w:tc>
          <w:tcPr>
            <w:tcW w:w="4388" w:type="dxa"/>
            <w:shd w:val="clear" w:color="auto" w:fill="C5E0B3" w:themeFill="accent6" w:themeFillTint="66"/>
          </w:tcPr>
          <w:p w14:paraId="7570B941" w14:textId="58637DBB" w:rsidR="0008004F" w:rsidRPr="0008004F" w:rsidRDefault="0008004F" w:rsidP="0008004F">
            <w:pPr>
              <w:jc w:val="both"/>
              <w:rPr>
                <w:sz w:val="20"/>
                <w:szCs w:val="20"/>
              </w:rPr>
            </w:pPr>
            <w:r w:rsidRPr="0008004F">
              <w:rPr>
                <w:sz w:val="20"/>
                <w:szCs w:val="20"/>
              </w:rPr>
              <w:t>Separation</w:t>
            </w:r>
          </w:p>
        </w:tc>
      </w:tr>
      <w:tr w:rsidR="0008004F" w:rsidRPr="00CE19E0" w14:paraId="6381F757" w14:textId="77777777" w:rsidTr="000B2FB9">
        <w:tc>
          <w:tcPr>
            <w:tcW w:w="440" w:type="dxa"/>
            <w:shd w:val="clear" w:color="auto" w:fill="E2EFD9" w:themeFill="accent6" w:themeFillTint="33"/>
          </w:tcPr>
          <w:p w14:paraId="445FD29B" w14:textId="77777777" w:rsidR="0008004F" w:rsidRPr="00CE19E0" w:rsidRDefault="0008004F" w:rsidP="0008004F">
            <w:pPr>
              <w:jc w:val="both"/>
            </w:pPr>
            <w:r w:rsidRPr="00CE19E0">
              <w:t>7</w:t>
            </w:r>
          </w:p>
        </w:tc>
        <w:tc>
          <w:tcPr>
            <w:tcW w:w="3793" w:type="dxa"/>
          </w:tcPr>
          <w:p w14:paraId="2B1F5CE0" w14:textId="7B9ABD6F" w:rsidR="0008004F" w:rsidRPr="0008004F" w:rsidRDefault="0008004F" w:rsidP="0008004F">
            <w:pPr>
              <w:jc w:val="both"/>
              <w:rPr>
                <w:sz w:val="20"/>
                <w:szCs w:val="20"/>
              </w:rPr>
            </w:pPr>
            <w:r w:rsidRPr="0008004F">
              <w:rPr>
                <w:sz w:val="20"/>
                <w:szCs w:val="20"/>
              </w:rPr>
              <w:t>Complicated grieving</w:t>
            </w:r>
          </w:p>
        </w:tc>
        <w:tc>
          <w:tcPr>
            <w:tcW w:w="440" w:type="dxa"/>
            <w:shd w:val="clear" w:color="auto" w:fill="FBE4D5" w:themeFill="accent2" w:themeFillTint="33"/>
          </w:tcPr>
          <w:p w14:paraId="055C4AC9" w14:textId="77777777" w:rsidR="0008004F" w:rsidRPr="00CE19E0" w:rsidRDefault="0008004F" w:rsidP="0008004F">
            <w:pPr>
              <w:jc w:val="both"/>
            </w:pPr>
            <w:r w:rsidRPr="00CE19E0">
              <w:t>7</w:t>
            </w:r>
          </w:p>
        </w:tc>
        <w:tc>
          <w:tcPr>
            <w:tcW w:w="4388" w:type="dxa"/>
            <w:shd w:val="clear" w:color="auto" w:fill="C5E0B3" w:themeFill="accent6" w:themeFillTint="66"/>
          </w:tcPr>
          <w:p w14:paraId="40ADB83E" w14:textId="28CB2B5A" w:rsidR="0008004F" w:rsidRPr="0008004F" w:rsidRDefault="0008004F" w:rsidP="0008004F">
            <w:pPr>
              <w:jc w:val="both"/>
              <w:rPr>
                <w:sz w:val="20"/>
                <w:szCs w:val="20"/>
              </w:rPr>
            </w:pPr>
            <w:r w:rsidRPr="0008004F">
              <w:rPr>
                <w:sz w:val="20"/>
                <w:szCs w:val="20"/>
              </w:rPr>
              <w:t>Complicated grieving</w:t>
            </w:r>
          </w:p>
        </w:tc>
      </w:tr>
      <w:tr w:rsidR="0008004F" w:rsidRPr="00CE19E0" w14:paraId="0272F2FC" w14:textId="77777777" w:rsidTr="000B2FB9">
        <w:tc>
          <w:tcPr>
            <w:tcW w:w="440" w:type="dxa"/>
            <w:shd w:val="clear" w:color="auto" w:fill="E2EFD9" w:themeFill="accent6" w:themeFillTint="33"/>
          </w:tcPr>
          <w:p w14:paraId="0BFAB620" w14:textId="77777777" w:rsidR="0008004F" w:rsidRPr="00CE19E0" w:rsidRDefault="0008004F" w:rsidP="0008004F">
            <w:pPr>
              <w:jc w:val="both"/>
            </w:pPr>
            <w:r w:rsidRPr="00CE19E0">
              <w:t>8</w:t>
            </w:r>
          </w:p>
        </w:tc>
        <w:tc>
          <w:tcPr>
            <w:tcW w:w="3793" w:type="dxa"/>
          </w:tcPr>
          <w:p w14:paraId="2C29A438" w14:textId="2551EA50" w:rsidR="0008004F" w:rsidRPr="0008004F" w:rsidRDefault="0008004F" w:rsidP="0008004F">
            <w:pPr>
              <w:jc w:val="both"/>
              <w:rPr>
                <w:sz w:val="20"/>
                <w:szCs w:val="20"/>
              </w:rPr>
            </w:pPr>
            <w:r w:rsidRPr="0008004F">
              <w:rPr>
                <w:sz w:val="20"/>
                <w:szCs w:val="20"/>
              </w:rPr>
              <w:t>Similarity in death</w:t>
            </w:r>
          </w:p>
        </w:tc>
        <w:tc>
          <w:tcPr>
            <w:tcW w:w="440" w:type="dxa"/>
            <w:shd w:val="clear" w:color="auto" w:fill="FBE4D5" w:themeFill="accent2" w:themeFillTint="33"/>
          </w:tcPr>
          <w:p w14:paraId="600463E6" w14:textId="77777777" w:rsidR="0008004F" w:rsidRPr="00CE19E0" w:rsidRDefault="0008004F" w:rsidP="0008004F">
            <w:pPr>
              <w:jc w:val="both"/>
            </w:pPr>
            <w:r w:rsidRPr="00CE19E0">
              <w:t>8</w:t>
            </w:r>
          </w:p>
        </w:tc>
        <w:tc>
          <w:tcPr>
            <w:tcW w:w="4388" w:type="dxa"/>
            <w:shd w:val="clear" w:color="auto" w:fill="C5E0B3" w:themeFill="accent6" w:themeFillTint="66"/>
          </w:tcPr>
          <w:p w14:paraId="2379605F" w14:textId="7308D07F" w:rsidR="0008004F" w:rsidRPr="0008004F" w:rsidRDefault="0008004F" w:rsidP="0008004F">
            <w:pPr>
              <w:jc w:val="both"/>
              <w:rPr>
                <w:sz w:val="20"/>
                <w:szCs w:val="20"/>
              </w:rPr>
            </w:pPr>
            <w:r w:rsidRPr="0008004F">
              <w:rPr>
                <w:sz w:val="20"/>
                <w:szCs w:val="20"/>
              </w:rPr>
              <w:t>Similarity in death</w:t>
            </w:r>
          </w:p>
        </w:tc>
      </w:tr>
      <w:tr w:rsidR="0008004F" w:rsidRPr="00CE19E0" w14:paraId="57D69E55" w14:textId="77777777" w:rsidTr="000B2FB9">
        <w:tc>
          <w:tcPr>
            <w:tcW w:w="440" w:type="dxa"/>
            <w:shd w:val="clear" w:color="auto" w:fill="E2EFD9" w:themeFill="accent6" w:themeFillTint="33"/>
          </w:tcPr>
          <w:p w14:paraId="0EE05231" w14:textId="77777777" w:rsidR="0008004F" w:rsidRPr="00CE19E0" w:rsidRDefault="0008004F" w:rsidP="0008004F">
            <w:pPr>
              <w:jc w:val="both"/>
            </w:pPr>
            <w:r w:rsidRPr="00CE19E0">
              <w:t>9</w:t>
            </w:r>
          </w:p>
        </w:tc>
        <w:tc>
          <w:tcPr>
            <w:tcW w:w="3793" w:type="dxa"/>
          </w:tcPr>
          <w:p w14:paraId="4EBDCE76" w14:textId="7D4E8724" w:rsidR="0008004F" w:rsidRPr="0008004F" w:rsidRDefault="0008004F" w:rsidP="0008004F">
            <w:pPr>
              <w:jc w:val="both"/>
              <w:rPr>
                <w:sz w:val="20"/>
                <w:szCs w:val="20"/>
              </w:rPr>
            </w:pPr>
            <w:r w:rsidRPr="0008004F">
              <w:rPr>
                <w:sz w:val="20"/>
                <w:szCs w:val="20"/>
              </w:rPr>
              <w:t>Reminds me</w:t>
            </w:r>
          </w:p>
        </w:tc>
        <w:tc>
          <w:tcPr>
            <w:tcW w:w="440" w:type="dxa"/>
            <w:shd w:val="clear" w:color="auto" w:fill="FBE4D5" w:themeFill="accent2" w:themeFillTint="33"/>
          </w:tcPr>
          <w:p w14:paraId="22BA40DE" w14:textId="77777777" w:rsidR="0008004F" w:rsidRPr="00CE19E0" w:rsidRDefault="0008004F" w:rsidP="0008004F">
            <w:pPr>
              <w:jc w:val="both"/>
            </w:pPr>
            <w:r w:rsidRPr="00CE19E0">
              <w:t>9</w:t>
            </w:r>
          </w:p>
        </w:tc>
        <w:tc>
          <w:tcPr>
            <w:tcW w:w="4388" w:type="dxa"/>
            <w:shd w:val="clear" w:color="auto" w:fill="C5E0B3" w:themeFill="accent6" w:themeFillTint="66"/>
          </w:tcPr>
          <w:p w14:paraId="5E5757F8" w14:textId="4C36E93B" w:rsidR="0008004F" w:rsidRPr="0008004F" w:rsidRDefault="0008004F" w:rsidP="0008004F">
            <w:pPr>
              <w:jc w:val="both"/>
              <w:rPr>
                <w:sz w:val="20"/>
                <w:szCs w:val="20"/>
              </w:rPr>
            </w:pPr>
            <w:r w:rsidRPr="0008004F">
              <w:rPr>
                <w:sz w:val="20"/>
                <w:szCs w:val="20"/>
              </w:rPr>
              <w:t>Remind</w:t>
            </w:r>
            <w:r w:rsidR="00624D83">
              <w:rPr>
                <w:sz w:val="20"/>
                <w:szCs w:val="20"/>
              </w:rPr>
              <w:t>er</w:t>
            </w:r>
          </w:p>
        </w:tc>
      </w:tr>
      <w:tr w:rsidR="0008004F" w:rsidRPr="00CE19E0" w14:paraId="4E6FBC59" w14:textId="77777777" w:rsidTr="000B2FB9">
        <w:tc>
          <w:tcPr>
            <w:tcW w:w="440" w:type="dxa"/>
            <w:shd w:val="clear" w:color="auto" w:fill="E2EFD9" w:themeFill="accent6" w:themeFillTint="33"/>
          </w:tcPr>
          <w:p w14:paraId="5F850987" w14:textId="77777777" w:rsidR="0008004F" w:rsidRPr="00CE19E0" w:rsidRDefault="0008004F" w:rsidP="0008004F">
            <w:pPr>
              <w:jc w:val="both"/>
            </w:pPr>
            <w:r w:rsidRPr="00CE19E0">
              <w:t>10</w:t>
            </w:r>
          </w:p>
        </w:tc>
        <w:tc>
          <w:tcPr>
            <w:tcW w:w="3793" w:type="dxa"/>
          </w:tcPr>
          <w:p w14:paraId="0DCB7A67" w14:textId="423C7EB6" w:rsidR="0008004F" w:rsidRPr="0008004F" w:rsidRDefault="0008004F" w:rsidP="0008004F">
            <w:pPr>
              <w:jc w:val="both"/>
              <w:rPr>
                <w:sz w:val="20"/>
                <w:szCs w:val="20"/>
              </w:rPr>
            </w:pPr>
            <w:r w:rsidRPr="0008004F">
              <w:rPr>
                <w:sz w:val="20"/>
                <w:szCs w:val="20"/>
              </w:rPr>
              <w:t>Sudden deterioration</w:t>
            </w:r>
          </w:p>
        </w:tc>
        <w:tc>
          <w:tcPr>
            <w:tcW w:w="440" w:type="dxa"/>
            <w:shd w:val="clear" w:color="auto" w:fill="FBE4D5" w:themeFill="accent2" w:themeFillTint="33"/>
          </w:tcPr>
          <w:p w14:paraId="38D77DDE" w14:textId="77777777" w:rsidR="0008004F" w:rsidRPr="00CE19E0" w:rsidRDefault="0008004F" w:rsidP="0008004F">
            <w:pPr>
              <w:jc w:val="both"/>
            </w:pPr>
            <w:r w:rsidRPr="00CE19E0">
              <w:t>10</w:t>
            </w:r>
          </w:p>
        </w:tc>
        <w:tc>
          <w:tcPr>
            <w:tcW w:w="4388" w:type="dxa"/>
            <w:shd w:val="clear" w:color="auto" w:fill="C5E0B3" w:themeFill="accent6" w:themeFillTint="66"/>
          </w:tcPr>
          <w:p w14:paraId="3E048504" w14:textId="037D0BD7" w:rsidR="0008004F" w:rsidRPr="0008004F" w:rsidRDefault="0008004F" w:rsidP="0008004F">
            <w:pPr>
              <w:jc w:val="both"/>
              <w:rPr>
                <w:sz w:val="20"/>
                <w:szCs w:val="20"/>
              </w:rPr>
            </w:pPr>
            <w:r w:rsidRPr="0008004F">
              <w:rPr>
                <w:sz w:val="20"/>
                <w:szCs w:val="20"/>
              </w:rPr>
              <w:t>Sudden deterioration</w:t>
            </w:r>
          </w:p>
        </w:tc>
      </w:tr>
      <w:tr w:rsidR="0008004F" w:rsidRPr="00CE19E0" w14:paraId="6C999332" w14:textId="77777777" w:rsidTr="000B2FB9">
        <w:tc>
          <w:tcPr>
            <w:tcW w:w="440" w:type="dxa"/>
            <w:shd w:val="clear" w:color="auto" w:fill="E2EFD9" w:themeFill="accent6" w:themeFillTint="33"/>
          </w:tcPr>
          <w:p w14:paraId="2F9990A1" w14:textId="77777777" w:rsidR="0008004F" w:rsidRPr="00CE19E0" w:rsidRDefault="0008004F" w:rsidP="0008004F">
            <w:pPr>
              <w:jc w:val="both"/>
            </w:pPr>
            <w:r w:rsidRPr="00CE19E0">
              <w:t>11</w:t>
            </w:r>
          </w:p>
        </w:tc>
        <w:tc>
          <w:tcPr>
            <w:tcW w:w="3793" w:type="dxa"/>
          </w:tcPr>
          <w:p w14:paraId="314E325A" w14:textId="1B1D0B95" w:rsidR="0008004F" w:rsidRPr="0008004F" w:rsidRDefault="0008004F" w:rsidP="0008004F">
            <w:pPr>
              <w:jc w:val="both"/>
              <w:rPr>
                <w:sz w:val="20"/>
                <w:szCs w:val="20"/>
              </w:rPr>
            </w:pPr>
            <w:r w:rsidRPr="0008004F">
              <w:rPr>
                <w:sz w:val="20"/>
                <w:szCs w:val="20"/>
              </w:rPr>
              <w:t>Memorable death</w:t>
            </w:r>
          </w:p>
        </w:tc>
        <w:tc>
          <w:tcPr>
            <w:tcW w:w="440" w:type="dxa"/>
            <w:shd w:val="clear" w:color="auto" w:fill="FBE4D5" w:themeFill="accent2" w:themeFillTint="33"/>
          </w:tcPr>
          <w:p w14:paraId="19D48FD1" w14:textId="77777777" w:rsidR="0008004F" w:rsidRPr="00CE19E0" w:rsidRDefault="0008004F" w:rsidP="0008004F">
            <w:pPr>
              <w:jc w:val="both"/>
            </w:pPr>
            <w:r w:rsidRPr="00CE19E0">
              <w:t>11</w:t>
            </w:r>
          </w:p>
        </w:tc>
        <w:tc>
          <w:tcPr>
            <w:tcW w:w="4388" w:type="dxa"/>
            <w:shd w:val="clear" w:color="auto" w:fill="C5E0B3" w:themeFill="accent6" w:themeFillTint="66"/>
          </w:tcPr>
          <w:p w14:paraId="0A9E0E5C" w14:textId="67641627" w:rsidR="0008004F" w:rsidRPr="0008004F" w:rsidRDefault="0008004F" w:rsidP="0008004F">
            <w:pPr>
              <w:jc w:val="both"/>
              <w:rPr>
                <w:sz w:val="20"/>
                <w:szCs w:val="20"/>
              </w:rPr>
            </w:pPr>
            <w:r w:rsidRPr="0008004F">
              <w:rPr>
                <w:sz w:val="20"/>
                <w:szCs w:val="20"/>
              </w:rPr>
              <w:t>Memorable death</w:t>
            </w:r>
          </w:p>
        </w:tc>
      </w:tr>
      <w:tr w:rsidR="0008004F" w:rsidRPr="00CE19E0" w14:paraId="213FF011" w14:textId="77777777" w:rsidTr="000B2FB9">
        <w:tc>
          <w:tcPr>
            <w:tcW w:w="440" w:type="dxa"/>
            <w:shd w:val="clear" w:color="auto" w:fill="E2EFD9" w:themeFill="accent6" w:themeFillTint="33"/>
          </w:tcPr>
          <w:p w14:paraId="5AB0D2B5" w14:textId="77777777" w:rsidR="0008004F" w:rsidRPr="00CE19E0" w:rsidRDefault="0008004F" w:rsidP="0008004F">
            <w:pPr>
              <w:jc w:val="both"/>
            </w:pPr>
            <w:r w:rsidRPr="00CE19E0">
              <w:t>12</w:t>
            </w:r>
          </w:p>
        </w:tc>
        <w:tc>
          <w:tcPr>
            <w:tcW w:w="3793" w:type="dxa"/>
          </w:tcPr>
          <w:p w14:paraId="4C90592C" w14:textId="1B6F477D" w:rsidR="0008004F" w:rsidRPr="0008004F" w:rsidRDefault="0008004F" w:rsidP="0008004F">
            <w:pPr>
              <w:jc w:val="both"/>
              <w:rPr>
                <w:sz w:val="20"/>
                <w:szCs w:val="20"/>
              </w:rPr>
            </w:pPr>
            <w:r w:rsidRPr="0008004F">
              <w:rPr>
                <w:sz w:val="20"/>
                <w:szCs w:val="20"/>
              </w:rPr>
              <w:t>Not expecting to die</w:t>
            </w:r>
          </w:p>
        </w:tc>
        <w:tc>
          <w:tcPr>
            <w:tcW w:w="440" w:type="dxa"/>
            <w:shd w:val="clear" w:color="auto" w:fill="FBE4D5" w:themeFill="accent2" w:themeFillTint="33"/>
          </w:tcPr>
          <w:p w14:paraId="6A9FF7BA" w14:textId="77777777" w:rsidR="0008004F" w:rsidRPr="00CE19E0" w:rsidRDefault="0008004F" w:rsidP="0008004F">
            <w:pPr>
              <w:jc w:val="both"/>
            </w:pPr>
            <w:r w:rsidRPr="00CE19E0">
              <w:t>12</w:t>
            </w:r>
          </w:p>
        </w:tc>
        <w:tc>
          <w:tcPr>
            <w:tcW w:w="4388" w:type="dxa"/>
            <w:shd w:val="clear" w:color="auto" w:fill="C5E0B3" w:themeFill="accent6" w:themeFillTint="66"/>
          </w:tcPr>
          <w:p w14:paraId="15EF87F8" w14:textId="598D3119" w:rsidR="0008004F" w:rsidRPr="0008004F" w:rsidRDefault="00624D83" w:rsidP="0008004F">
            <w:pPr>
              <w:jc w:val="both"/>
              <w:rPr>
                <w:sz w:val="20"/>
                <w:szCs w:val="20"/>
              </w:rPr>
            </w:pPr>
            <w:r>
              <w:rPr>
                <w:sz w:val="20"/>
                <w:szCs w:val="20"/>
              </w:rPr>
              <w:t>Unexpected death</w:t>
            </w:r>
          </w:p>
        </w:tc>
      </w:tr>
      <w:tr w:rsidR="0008004F" w:rsidRPr="00CE19E0" w14:paraId="17FC6DF4" w14:textId="77777777" w:rsidTr="000B2FB9">
        <w:tc>
          <w:tcPr>
            <w:tcW w:w="440" w:type="dxa"/>
            <w:shd w:val="clear" w:color="auto" w:fill="E2EFD9" w:themeFill="accent6" w:themeFillTint="33"/>
          </w:tcPr>
          <w:p w14:paraId="2CE96DC8" w14:textId="77777777" w:rsidR="0008004F" w:rsidRPr="00CE19E0" w:rsidRDefault="0008004F" w:rsidP="0008004F">
            <w:pPr>
              <w:jc w:val="both"/>
            </w:pPr>
            <w:r w:rsidRPr="00CE19E0">
              <w:t>13</w:t>
            </w:r>
          </w:p>
        </w:tc>
        <w:tc>
          <w:tcPr>
            <w:tcW w:w="3793" w:type="dxa"/>
          </w:tcPr>
          <w:p w14:paraId="12254E93" w14:textId="4E52419F" w:rsidR="0008004F" w:rsidRPr="0008004F" w:rsidRDefault="0008004F" w:rsidP="0008004F">
            <w:pPr>
              <w:jc w:val="both"/>
              <w:rPr>
                <w:sz w:val="20"/>
                <w:szCs w:val="20"/>
              </w:rPr>
            </w:pPr>
            <w:r w:rsidRPr="0008004F">
              <w:rPr>
                <w:sz w:val="20"/>
                <w:szCs w:val="20"/>
              </w:rPr>
              <w:t>Surprise</w:t>
            </w:r>
          </w:p>
        </w:tc>
        <w:tc>
          <w:tcPr>
            <w:tcW w:w="440" w:type="dxa"/>
            <w:shd w:val="clear" w:color="auto" w:fill="FBE4D5" w:themeFill="accent2" w:themeFillTint="33"/>
          </w:tcPr>
          <w:p w14:paraId="1E280CCC" w14:textId="77777777" w:rsidR="0008004F" w:rsidRPr="00CE19E0" w:rsidRDefault="0008004F" w:rsidP="0008004F">
            <w:pPr>
              <w:jc w:val="both"/>
            </w:pPr>
            <w:r w:rsidRPr="00CE19E0">
              <w:t>13</w:t>
            </w:r>
          </w:p>
        </w:tc>
        <w:tc>
          <w:tcPr>
            <w:tcW w:w="4388" w:type="dxa"/>
            <w:shd w:val="clear" w:color="auto" w:fill="C5E0B3" w:themeFill="accent6" w:themeFillTint="66"/>
          </w:tcPr>
          <w:p w14:paraId="017F9ED1" w14:textId="3D54DA89" w:rsidR="0008004F" w:rsidRPr="0008004F" w:rsidRDefault="0008004F" w:rsidP="0008004F">
            <w:pPr>
              <w:jc w:val="both"/>
              <w:rPr>
                <w:sz w:val="20"/>
                <w:szCs w:val="20"/>
              </w:rPr>
            </w:pPr>
            <w:r w:rsidRPr="0008004F">
              <w:rPr>
                <w:sz w:val="20"/>
                <w:szCs w:val="20"/>
              </w:rPr>
              <w:t>Surprise</w:t>
            </w:r>
          </w:p>
        </w:tc>
      </w:tr>
      <w:tr w:rsidR="0008004F" w:rsidRPr="00CE19E0" w14:paraId="0F1905CD" w14:textId="77777777" w:rsidTr="000B2FB9">
        <w:tc>
          <w:tcPr>
            <w:tcW w:w="440" w:type="dxa"/>
            <w:shd w:val="clear" w:color="auto" w:fill="E2EFD9" w:themeFill="accent6" w:themeFillTint="33"/>
          </w:tcPr>
          <w:p w14:paraId="4A12DBB2" w14:textId="77777777" w:rsidR="0008004F" w:rsidRPr="00CE19E0" w:rsidRDefault="0008004F" w:rsidP="0008004F">
            <w:pPr>
              <w:jc w:val="both"/>
            </w:pPr>
            <w:r w:rsidRPr="00CE19E0">
              <w:t>14</w:t>
            </w:r>
          </w:p>
        </w:tc>
        <w:tc>
          <w:tcPr>
            <w:tcW w:w="3793" w:type="dxa"/>
          </w:tcPr>
          <w:p w14:paraId="50830787" w14:textId="239F4620" w:rsidR="0008004F" w:rsidRPr="0008004F" w:rsidRDefault="0008004F" w:rsidP="0008004F">
            <w:pPr>
              <w:jc w:val="both"/>
              <w:rPr>
                <w:sz w:val="20"/>
                <w:szCs w:val="20"/>
              </w:rPr>
            </w:pPr>
            <w:r w:rsidRPr="0008004F">
              <w:rPr>
                <w:sz w:val="20"/>
                <w:szCs w:val="20"/>
              </w:rPr>
              <w:t>High emotional element</w:t>
            </w:r>
          </w:p>
        </w:tc>
        <w:tc>
          <w:tcPr>
            <w:tcW w:w="440" w:type="dxa"/>
            <w:shd w:val="clear" w:color="auto" w:fill="FBE4D5" w:themeFill="accent2" w:themeFillTint="33"/>
          </w:tcPr>
          <w:p w14:paraId="0D94F77D" w14:textId="77777777" w:rsidR="0008004F" w:rsidRPr="00CE19E0" w:rsidRDefault="0008004F" w:rsidP="0008004F">
            <w:pPr>
              <w:jc w:val="both"/>
            </w:pPr>
            <w:r w:rsidRPr="00CE19E0">
              <w:t>14</w:t>
            </w:r>
          </w:p>
        </w:tc>
        <w:tc>
          <w:tcPr>
            <w:tcW w:w="4388" w:type="dxa"/>
            <w:shd w:val="clear" w:color="auto" w:fill="C5E0B3" w:themeFill="accent6" w:themeFillTint="66"/>
          </w:tcPr>
          <w:p w14:paraId="26E73640" w14:textId="54EF0A08" w:rsidR="0008004F" w:rsidRPr="0008004F" w:rsidRDefault="00624D83" w:rsidP="0008004F">
            <w:pPr>
              <w:jc w:val="both"/>
              <w:rPr>
                <w:sz w:val="20"/>
                <w:szCs w:val="20"/>
              </w:rPr>
            </w:pPr>
            <w:r>
              <w:rPr>
                <w:sz w:val="20"/>
                <w:szCs w:val="20"/>
              </w:rPr>
              <w:t>E</w:t>
            </w:r>
            <w:r w:rsidR="0008004F" w:rsidRPr="0008004F">
              <w:rPr>
                <w:sz w:val="20"/>
                <w:szCs w:val="20"/>
              </w:rPr>
              <w:t>motional</w:t>
            </w:r>
            <w:r>
              <w:rPr>
                <w:sz w:val="20"/>
                <w:szCs w:val="20"/>
              </w:rPr>
              <w:t xml:space="preserve"> investment</w:t>
            </w:r>
          </w:p>
        </w:tc>
      </w:tr>
      <w:tr w:rsidR="0008004F" w:rsidRPr="00CE19E0" w14:paraId="0E6E1E58" w14:textId="77777777" w:rsidTr="000B2FB9">
        <w:tc>
          <w:tcPr>
            <w:tcW w:w="440" w:type="dxa"/>
            <w:shd w:val="clear" w:color="auto" w:fill="E2EFD9" w:themeFill="accent6" w:themeFillTint="33"/>
          </w:tcPr>
          <w:p w14:paraId="4E004710" w14:textId="77777777" w:rsidR="0008004F" w:rsidRPr="00CE19E0" w:rsidRDefault="0008004F" w:rsidP="0008004F">
            <w:pPr>
              <w:jc w:val="both"/>
            </w:pPr>
            <w:r w:rsidRPr="00CE19E0">
              <w:t>15</w:t>
            </w:r>
          </w:p>
        </w:tc>
        <w:tc>
          <w:tcPr>
            <w:tcW w:w="3793" w:type="dxa"/>
          </w:tcPr>
          <w:p w14:paraId="7BB3167D" w14:textId="52F62520" w:rsidR="0008004F" w:rsidRPr="0008004F" w:rsidRDefault="0008004F" w:rsidP="0008004F">
            <w:pPr>
              <w:jc w:val="both"/>
              <w:rPr>
                <w:sz w:val="20"/>
                <w:szCs w:val="20"/>
              </w:rPr>
            </w:pPr>
            <w:r w:rsidRPr="0008004F">
              <w:rPr>
                <w:sz w:val="20"/>
                <w:szCs w:val="20"/>
              </w:rPr>
              <w:t>Quite draining</w:t>
            </w:r>
          </w:p>
        </w:tc>
        <w:tc>
          <w:tcPr>
            <w:tcW w:w="440" w:type="dxa"/>
            <w:shd w:val="clear" w:color="auto" w:fill="FBE4D5" w:themeFill="accent2" w:themeFillTint="33"/>
          </w:tcPr>
          <w:p w14:paraId="69538FB8" w14:textId="77777777" w:rsidR="0008004F" w:rsidRPr="00CE19E0" w:rsidRDefault="0008004F" w:rsidP="0008004F">
            <w:pPr>
              <w:jc w:val="both"/>
            </w:pPr>
            <w:r w:rsidRPr="00CE19E0">
              <w:t>15</w:t>
            </w:r>
          </w:p>
        </w:tc>
        <w:tc>
          <w:tcPr>
            <w:tcW w:w="4388" w:type="dxa"/>
            <w:shd w:val="clear" w:color="auto" w:fill="C5E0B3" w:themeFill="accent6" w:themeFillTint="66"/>
          </w:tcPr>
          <w:p w14:paraId="45BD68E6" w14:textId="5690C1B8" w:rsidR="0008004F" w:rsidRPr="0008004F" w:rsidRDefault="00624D83" w:rsidP="0008004F">
            <w:pPr>
              <w:jc w:val="both"/>
              <w:rPr>
                <w:sz w:val="20"/>
                <w:szCs w:val="20"/>
              </w:rPr>
            </w:pPr>
            <w:r>
              <w:rPr>
                <w:sz w:val="20"/>
                <w:szCs w:val="20"/>
              </w:rPr>
              <w:t>Draining conversations</w:t>
            </w:r>
          </w:p>
        </w:tc>
      </w:tr>
      <w:tr w:rsidR="0008004F" w:rsidRPr="00CE19E0" w14:paraId="72081D4D" w14:textId="77777777" w:rsidTr="000B2FB9">
        <w:tc>
          <w:tcPr>
            <w:tcW w:w="440" w:type="dxa"/>
            <w:shd w:val="clear" w:color="auto" w:fill="E2EFD9" w:themeFill="accent6" w:themeFillTint="33"/>
          </w:tcPr>
          <w:p w14:paraId="318EC0D4" w14:textId="77777777" w:rsidR="0008004F" w:rsidRPr="00CE19E0" w:rsidRDefault="0008004F" w:rsidP="0008004F">
            <w:pPr>
              <w:jc w:val="both"/>
            </w:pPr>
            <w:r w:rsidRPr="00CE19E0">
              <w:t>16</w:t>
            </w:r>
          </w:p>
        </w:tc>
        <w:tc>
          <w:tcPr>
            <w:tcW w:w="3793" w:type="dxa"/>
          </w:tcPr>
          <w:p w14:paraId="4C885AF5" w14:textId="05C7CE59" w:rsidR="0008004F" w:rsidRPr="0008004F" w:rsidRDefault="0008004F" w:rsidP="0008004F">
            <w:pPr>
              <w:jc w:val="both"/>
              <w:rPr>
                <w:sz w:val="20"/>
                <w:szCs w:val="20"/>
              </w:rPr>
            </w:pPr>
            <w:r w:rsidRPr="0008004F">
              <w:rPr>
                <w:sz w:val="20"/>
                <w:szCs w:val="20"/>
              </w:rPr>
              <w:t>Acknowledgement</w:t>
            </w:r>
          </w:p>
        </w:tc>
        <w:tc>
          <w:tcPr>
            <w:tcW w:w="440" w:type="dxa"/>
            <w:shd w:val="clear" w:color="auto" w:fill="FBE4D5" w:themeFill="accent2" w:themeFillTint="33"/>
          </w:tcPr>
          <w:p w14:paraId="41063382" w14:textId="77777777" w:rsidR="0008004F" w:rsidRPr="00CE19E0" w:rsidRDefault="0008004F" w:rsidP="0008004F">
            <w:pPr>
              <w:jc w:val="both"/>
            </w:pPr>
            <w:r w:rsidRPr="00CE19E0">
              <w:t>16</w:t>
            </w:r>
          </w:p>
        </w:tc>
        <w:tc>
          <w:tcPr>
            <w:tcW w:w="4388" w:type="dxa"/>
            <w:shd w:val="clear" w:color="auto" w:fill="C5E0B3" w:themeFill="accent6" w:themeFillTint="66"/>
          </w:tcPr>
          <w:p w14:paraId="25F2E356" w14:textId="26E5A44B" w:rsidR="0008004F" w:rsidRPr="0008004F" w:rsidRDefault="0008004F" w:rsidP="0008004F">
            <w:pPr>
              <w:jc w:val="both"/>
              <w:rPr>
                <w:sz w:val="20"/>
                <w:szCs w:val="20"/>
              </w:rPr>
            </w:pPr>
            <w:r w:rsidRPr="0008004F">
              <w:rPr>
                <w:sz w:val="20"/>
                <w:szCs w:val="20"/>
              </w:rPr>
              <w:t>Acknowledgement</w:t>
            </w:r>
          </w:p>
        </w:tc>
      </w:tr>
      <w:tr w:rsidR="0008004F" w:rsidRPr="00CE19E0" w14:paraId="287A8DF4" w14:textId="77777777" w:rsidTr="000B2FB9">
        <w:tc>
          <w:tcPr>
            <w:tcW w:w="440" w:type="dxa"/>
            <w:shd w:val="clear" w:color="auto" w:fill="E2EFD9" w:themeFill="accent6" w:themeFillTint="33"/>
          </w:tcPr>
          <w:p w14:paraId="3C59029E" w14:textId="77777777" w:rsidR="0008004F" w:rsidRPr="00CE19E0" w:rsidRDefault="0008004F" w:rsidP="0008004F">
            <w:pPr>
              <w:jc w:val="both"/>
            </w:pPr>
            <w:r w:rsidRPr="00CE19E0">
              <w:t>17</w:t>
            </w:r>
          </w:p>
        </w:tc>
        <w:tc>
          <w:tcPr>
            <w:tcW w:w="3793" w:type="dxa"/>
          </w:tcPr>
          <w:p w14:paraId="3DC633C0" w14:textId="0EF3C520" w:rsidR="0008004F" w:rsidRPr="0008004F" w:rsidRDefault="0008004F" w:rsidP="0008004F">
            <w:pPr>
              <w:jc w:val="both"/>
              <w:rPr>
                <w:sz w:val="20"/>
                <w:szCs w:val="20"/>
              </w:rPr>
            </w:pPr>
            <w:r w:rsidRPr="0008004F">
              <w:rPr>
                <w:sz w:val="20"/>
                <w:szCs w:val="20"/>
              </w:rPr>
              <w:t>Talking through</w:t>
            </w:r>
          </w:p>
        </w:tc>
        <w:tc>
          <w:tcPr>
            <w:tcW w:w="440" w:type="dxa"/>
            <w:shd w:val="clear" w:color="auto" w:fill="FBE4D5" w:themeFill="accent2" w:themeFillTint="33"/>
          </w:tcPr>
          <w:p w14:paraId="08A85A74" w14:textId="77777777" w:rsidR="0008004F" w:rsidRPr="00CE19E0" w:rsidRDefault="0008004F" w:rsidP="0008004F">
            <w:pPr>
              <w:jc w:val="both"/>
            </w:pPr>
            <w:r w:rsidRPr="00CE19E0">
              <w:t>17</w:t>
            </w:r>
          </w:p>
        </w:tc>
        <w:tc>
          <w:tcPr>
            <w:tcW w:w="4388" w:type="dxa"/>
            <w:shd w:val="clear" w:color="auto" w:fill="C5E0B3" w:themeFill="accent6" w:themeFillTint="66"/>
          </w:tcPr>
          <w:p w14:paraId="3DA2C55E" w14:textId="723A90E7" w:rsidR="0008004F" w:rsidRPr="0008004F" w:rsidRDefault="009931C5" w:rsidP="0008004F">
            <w:pPr>
              <w:jc w:val="both"/>
              <w:rPr>
                <w:sz w:val="20"/>
                <w:szCs w:val="20"/>
              </w:rPr>
            </w:pPr>
            <w:r>
              <w:rPr>
                <w:sz w:val="20"/>
                <w:szCs w:val="20"/>
              </w:rPr>
              <w:t xml:space="preserve">Coping with </w:t>
            </w:r>
            <w:r w:rsidR="00624D83">
              <w:rPr>
                <w:sz w:val="20"/>
                <w:szCs w:val="20"/>
              </w:rPr>
              <w:t>death</w:t>
            </w:r>
          </w:p>
        </w:tc>
      </w:tr>
      <w:tr w:rsidR="0008004F" w:rsidRPr="00CE19E0" w14:paraId="5D2354F2" w14:textId="77777777" w:rsidTr="000B2FB9">
        <w:tc>
          <w:tcPr>
            <w:tcW w:w="440" w:type="dxa"/>
            <w:shd w:val="clear" w:color="auto" w:fill="E2EFD9" w:themeFill="accent6" w:themeFillTint="33"/>
          </w:tcPr>
          <w:p w14:paraId="00A48536" w14:textId="77777777" w:rsidR="0008004F" w:rsidRPr="00CE19E0" w:rsidRDefault="0008004F" w:rsidP="0008004F">
            <w:pPr>
              <w:jc w:val="both"/>
            </w:pPr>
            <w:r w:rsidRPr="00CE19E0">
              <w:t>18</w:t>
            </w:r>
          </w:p>
        </w:tc>
        <w:tc>
          <w:tcPr>
            <w:tcW w:w="3793" w:type="dxa"/>
          </w:tcPr>
          <w:p w14:paraId="42972B9A" w14:textId="3C081101" w:rsidR="0008004F" w:rsidRPr="0008004F" w:rsidRDefault="0008004F" w:rsidP="0008004F">
            <w:pPr>
              <w:jc w:val="both"/>
              <w:rPr>
                <w:sz w:val="20"/>
                <w:szCs w:val="20"/>
              </w:rPr>
            </w:pPr>
            <w:r w:rsidRPr="0008004F">
              <w:rPr>
                <w:sz w:val="20"/>
                <w:szCs w:val="20"/>
              </w:rPr>
              <w:t>Hard decisions</w:t>
            </w:r>
          </w:p>
        </w:tc>
        <w:tc>
          <w:tcPr>
            <w:tcW w:w="440" w:type="dxa"/>
            <w:shd w:val="clear" w:color="auto" w:fill="FBE4D5" w:themeFill="accent2" w:themeFillTint="33"/>
          </w:tcPr>
          <w:p w14:paraId="470EFE8C" w14:textId="77777777" w:rsidR="0008004F" w:rsidRPr="00CE19E0" w:rsidRDefault="0008004F" w:rsidP="0008004F">
            <w:pPr>
              <w:jc w:val="both"/>
            </w:pPr>
            <w:r w:rsidRPr="00CE19E0">
              <w:t>18</w:t>
            </w:r>
          </w:p>
        </w:tc>
        <w:tc>
          <w:tcPr>
            <w:tcW w:w="4388" w:type="dxa"/>
            <w:shd w:val="clear" w:color="auto" w:fill="C5E0B3" w:themeFill="accent6" w:themeFillTint="66"/>
          </w:tcPr>
          <w:p w14:paraId="25482E42" w14:textId="4C30C94C" w:rsidR="0008004F" w:rsidRPr="0008004F" w:rsidRDefault="00624D83" w:rsidP="0008004F">
            <w:pPr>
              <w:jc w:val="both"/>
              <w:rPr>
                <w:sz w:val="20"/>
                <w:szCs w:val="20"/>
              </w:rPr>
            </w:pPr>
            <w:r>
              <w:rPr>
                <w:sz w:val="20"/>
                <w:szCs w:val="20"/>
              </w:rPr>
              <w:t>Decision to stop</w:t>
            </w:r>
          </w:p>
        </w:tc>
      </w:tr>
      <w:tr w:rsidR="0008004F" w:rsidRPr="00CE19E0" w14:paraId="3492E805" w14:textId="77777777" w:rsidTr="000B2FB9">
        <w:tc>
          <w:tcPr>
            <w:tcW w:w="440" w:type="dxa"/>
            <w:shd w:val="clear" w:color="auto" w:fill="E2EFD9" w:themeFill="accent6" w:themeFillTint="33"/>
          </w:tcPr>
          <w:p w14:paraId="2F7E9FE2" w14:textId="77777777" w:rsidR="0008004F" w:rsidRPr="00CE19E0" w:rsidRDefault="0008004F" w:rsidP="0008004F">
            <w:pPr>
              <w:jc w:val="both"/>
            </w:pPr>
            <w:r w:rsidRPr="00CE19E0">
              <w:t>19</w:t>
            </w:r>
          </w:p>
        </w:tc>
        <w:tc>
          <w:tcPr>
            <w:tcW w:w="3793" w:type="dxa"/>
          </w:tcPr>
          <w:p w14:paraId="27C85E05" w14:textId="207F6EC9" w:rsidR="0008004F" w:rsidRPr="0008004F" w:rsidRDefault="0008004F" w:rsidP="0008004F">
            <w:pPr>
              <w:jc w:val="both"/>
              <w:rPr>
                <w:sz w:val="20"/>
                <w:szCs w:val="20"/>
              </w:rPr>
            </w:pPr>
            <w:r w:rsidRPr="0008004F">
              <w:rPr>
                <w:sz w:val="20"/>
                <w:szCs w:val="20"/>
              </w:rPr>
              <w:t>Situational awareness</w:t>
            </w:r>
          </w:p>
        </w:tc>
        <w:tc>
          <w:tcPr>
            <w:tcW w:w="440" w:type="dxa"/>
            <w:shd w:val="clear" w:color="auto" w:fill="FBE4D5" w:themeFill="accent2" w:themeFillTint="33"/>
          </w:tcPr>
          <w:p w14:paraId="3DA4574D" w14:textId="77777777" w:rsidR="0008004F" w:rsidRPr="00CE19E0" w:rsidRDefault="0008004F" w:rsidP="0008004F">
            <w:pPr>
              <w:jc w:val="both"/>
            </w:pPr>
            <w:r w:rsidRPr="00CE19E0">
              <w:t>19</w:t>
            </w:r>
          </w:p>
        </w:tc>
        <w:tc>
          <w:tcPr>
            <w:tcW w:w="4388" w:type="dxa"/>
            <w:shd w:val="clear" w:color="auto" w:fill="C5E0B3" w:themeFill="accent6" w:themeFillTint="66"/>
          </w:tcPr>
          <w:p w14:paraId="64B5FC0A" w14:textId="226D886F" w:rsidR="0008004F" w:rsidRPr="0008004F" w:rsidRDefault="0008004F" w:rsidP="0008004F">
            <w:pPr>
              <w:jc w:val="both"/>
              <w:rPr>
                <w:sz w:val="20"/>
                <w:szCs w:val="20"/>
              </w:rPr>
            </w:pPr>
            <w:r w:rsidRPr="0008004F">
              <w:rPr>
                <w:sz w:val="20"/>
                <w:szCs w:val="20"/>
              </w:rPr>
              <w:t>Situational awareness</w:t>
            </w:r>
          </w:p>
        </w:tc>
      </w:tr>
      <w:tr w:rsidR="0008004F" w:rsidRPr="00CE19E0" w14:paraId="63AD42BF" w14:textId="77777777" w:rsidTr="000B2FB9">
        <w:tc>
          <w:tcPr>
            <w:tcW w:w="440" w:type="dxa"/>
            <w:shd w:val="clear" w:color="auto" w:fill="E2EFD9" w:themeFill="accent6" w:themeFillTint="33"/>
          </w:tcPr>
          <w:p w14:paraId="02DBE03C" w14:textId="77777777" w:rsidR="0008004F" w:rsidRPr="00CE19E0" w:rsidRDefault="0008004F" w:rsidP="0008004F">
            <w:pPr>
              <w:jc w:val="both"/>
            </w:pPr>
            <w:r w:rsidRPr="00CE19E0">
              <w:t>20</w:t>
            </w:r>
          </w:p>
        </w:tc>
        <w:tc>
          <w:tcPr>
            <w:tcW w:w="3793" w:type="dxa"/>
          </w:tcPr>
          <w:p w14:paraId="48361E29" w14:textId="7EBEA613" w:rsidR="0008004F" w:rsidRPr="0008004F" w:rsidRDefault="0008004F" w:rsidP="0008004F">
            <w:pPr>
              <w:jc w:val="both"/>
              <w:rPr>
                <w:sz w:val="20"/>
                <w:szCs w:val="20"/>
              </w:rPr>
            </w:pPr>
            <w:r w:rsidRPr="0008004F">
              <w:rPr>
                <w:sz w:val="20"/>
                <w:szCs w:val="20"/>
              </w:rPr>
              <w:t>Conflicted</w:t>
            </w:r>
          </w:p>
        </w:tc>
        <w:tc>
          <w:tcPr>
            <w:tcW w:w="440" w:type="dxa"/>
            <w:shd w:val="clear" w:color="auto" w:fill="FBE4D5" w:themeFill="accent2" w:themeFillTint="33"/>
          </w:tcPr>
          <w:p w14:paraId="4B920708" w14:textId="77777777" w:rsidR="0008004F" w:rsidRPr="00CE19E0" w:rsidRDefault="0008004F" w:rsidP="0008004F">
            <w:pPr>
              <w:jc w:val="both"/>
            </w:pPr>
            <w:r w:rsidRPr="00CE19E0">
              <w:t>20</w:t>
            </w:r>
          </w:p>
        </w:tc>
        <w:tc>
          <w:tcPr>
            <w:tcW w:w="4388" w:type="dxa"/>
            <w:shd w:val="clear" w:color="auto" w:fill="C5E0B3" w:themeFill="accent6" w:themeFillTint="66"/>
          </w:tcPr>
          <w:p w14:paraId="3C249D24" w14:textId="719845EF" w:rsidR="0008004F" w:rsidRPr="0008004F" w:rsidRDefault="00624D83" w:rsidP="0008004F">
            <w:pPr>
              <w:jc w:val="both"/>
              <w:rPr>
                <w:sz w:val="20"/>
                <w:szCs w:val="20"/>
              </w:rPr>
            </w:pPr>
            <w:r>
              <w:rPr>
                <w:sz w:val="20"/>
                <w:szCs w:val="20"/>
              </w:rPr>
              <w:t>Dignified death</w:t>
            </w:r>
          </w:p>
        </w:tc>
      </w:tr>
      <w:tr w:rsidR="0008004F" w:rsidRPr="00CE19E0" w14:paraId="26AD338A" w14:textId="77777777" w:rsidTr="000B2FB9">
        <w:tc>
          <w:tcPr>
            <w:tcW w:w="440" w:type="dxa"/>
            <w:shd w:val="clear" w:color="auto" w:fill="E2EFD9" w:themeFill="accent6" w:themeFillTint="33"/>
          </w:tcPr>
          <w:p w14:paraId="08E67CF8" w14:textId="77777777" w:rsidR="0008004F" w:rsidRPr="00CE19E0" w:rsidRDefault="0008004F" w:rsidP="0008004F">
            <w:pPr>
              <w:jc w:val="both"/>
            </w:pPr>
            <w:r w:rsidRPr="00CE19E0">
              <w:t>21</w:t>
            </w:r>
          </w:p>
        </w:tc>
        <w:tc>
          <w:tcPr>
            <w:tcW w:w="3793" w:type="dxa"/>
          </w:tcPr>
          <w:p w14:paraId="0D54F8EF" w14:textId="65980763" w:rsidR="0008004F" w:rsidRPr="0008004F" w:rsidRDefault="0008004F" w:rsidP="0008004F">
            <w:pPr>
              <w:jc w:val="both"/>
              <w:rPr>
                <w:sz w:val="20"/>
                <w:szCs w:val="20"/>
              </w:rPr>
            </w:pPr>
            <w:r w:rsidRPr="0008004F">
              <w:rPr>
                <w:sz w:val="20"/>
                <w:szCs w:val="20"/>
              </w:rPr>
              <w:t>Family and chaplaincy</w:t>
            </w:r>
          </w:p>
        </w:tc>
        <w:tc>
          <w:tcPr>
            <w:tcW w:w="440" w:type="dxa"/>
            <w:shd w:val="clear" w:color="auto" w:fill="FBE4D5" w:themeFill="accent2" w:themeFillTint="33"/>
          </w:tcPr>
          <w:p w14:paraId="6A418617" w14:textId="77777777" w:rsidR="0008004F" w:rsidRPr="00CE19E0" w:rsidRDefault="0008004F" w:rsidP="0008004F">
            <w:pPr>
              <w:jc w:val="both"/>
            </w:pPr>
            <w:r w:rsidRPr="00CE19E0">
              <w:t>21</w:t>
            </w:r>
          </w:p>
        </w:tc>
        <w:tc>
          <w:tcPr>
            <w:tcW w:w="4388" w:type="dxa"/>
            <w:shd w:val="clear" w:color="auto" w:fill="C5E0B3" w:themeFill="accent6" w:themeFillTint="66"/>
          </w:tcPr>
          <w:p w14:paraId="6EC21504" w14:textId="1AEB4532" w:rsidR="0008004F" w:rsidRPr="0008004F" w:rsidRDefault="0008004F" w:rsidP="0008004F">
            <w:pPr>
              <w:jc w:val="both"/>
              <w:rPr>
                <w:sz w:val="20"/>
                <w:szCs w:val="20"/>
              </w:rPr>
            </w:pPr>
            <w:r w:rsidRPr="0008004F">
              <w:rPr>
                <w:sz w:val="20"/>
                <w:szCs w:val="20"/>
              </w:rPr>
              <w:t>Family and chaplaincy</w:t>
            </w:r>
          </w:p>
        </w:tc>
      </w:tr>
      <w:tr w:rsidR="0008004F" w:rsidRPr="00CE19E0" w14:paraId="5EFAF3FA" w14:textId="77777777" w:rsidTr="000B2FB9">
        <w:tc>
          <w:tcPr>
            <w:tcW w:w="440" w:type="dxa"/>
            <w:shd w:val="clear" w:color="auto" w:fill="E2EFD9" w:themeFill="accent6" w:themeFillTint="33"/>
          </w:tcPr>
          <w:p w14:paraId="5D9EFCFD" w14:textId="77777777" w:rsidR="0008004F" w:rsidRPr="00CE19E0" w:rsidRDefault="0008004F" w:rsidP="0008004F">
            <w:pPr>
              <w:jc w:val="both"/>
            </w:pPr>
            <w:r w:rsidRPr="00CE19E0">
              <w:t>22</w:t>
            </w:r>
          </w:p>
        </w:tc>
        <w:tc>
          <w:tcPr>
            <w:tcW w:w="3793" w:type="dxa"/>
          </w:tcPr>
          <w:p w14:paraId="375C572B" w14:textId="4E8E1689" w:rsidR="0008004F" w:rsidRPr="0008004F" w:rsidRDefault="0008004F" w:rsidP="0008004F">
            <w:pPr>
              <w:jc w:val="both"/>
              <w:rPr>
                <w:sz w:val="20"/>
                <w:szCs w:val="20"/>
              </w:rPr>
            </w:pPr>
            <w:r w:rsidRPr="0008004F">
              <w:rPr>
                <w:sz w:val="20"/>
                <w:szCs w:val="20"/>
              </w:rPr>
              <w:t>Going against</w:t>
            </w:r>
          </w:p>
        </w:tc>
        <w:tc>
          <w:tcPr>
            <w:tcW w:w="440" w:type="dxa"/>
            <w:shd w:val="clear" w:color="auto" w:fill="FBE4D5" w:themeFill="accent2" w:themeFillTint="33"/>
          </w:tcPr>
          <w:p w14:paraId="59AADDCC" w14:textId="6BECA3FF" w:rsidR="0008004F" w:rsidRPr="00CE19E0" w:rsidRDefault="0008004F" w:rsidP="0008004F">
            <w:pPr>
              <w:jc w:val="both"/>
            </w:pPr>
            <w:r w:rsidRPr="00CE19E0">
              <w:t>22</w:t>
            </w:r>
          </w:p>
        </w:tc>
        <w:tc>
          <w:tcPr>
            <w:tcW w:w="4388" w:type="dxa"/>
            <w:shd w:val="clear" w:color="auto" w:fill="C5E0B3" w:themeFill="accent6" w:themeFillTint="66"/>
          </w:tcPr>
          <w:p w14:paraId="0B0BCE6D" w14:textId="4AD2B810" w:rsidR="0008004F" w:rsidRPr="0008004F" w:rsidRDefault="00624D83" w:rsidP="0008004F">
            <w:pPr>
              <w:jc w:val="both"/>
              <w:rPr>
                <w:sz w:val="20"/>
                <w:szCs w:val="20"/>
              </w:rPr>
            </w:pPr>
            <w:r>
              <w:rPr>
                <w:sz w:val="20"/>
                <w:szCs w:val="20"/>
              </w:rPr>
              <w:t>Out of norm</w:t>
            </w:r>
          </w:p>
        </w:tc>
      </w:tr>
      <w:tr w:rsidR="0008004F" w:rsidRPr="00CE19E0" w14:paraId="740EAC31" w14:textId="77777777" w:rsidTr="000B2FB9">
        <w:tc>
          <w:tcPr>
            <w:tcW w:w="440" w:type="dxa"/>
            <w:shd w:val="clear" w:color="auto" w:fill="E2EFD9" w:themeFill="accent6" w:themeFillTint="33"/>
          </w:tcPr>
          <w:p w14:paraId="5C6EA97E" w14:textId="77777777" w:rsidR="0008004F" w:rsidRPr="00CE19E0" w:rsidRDefault="0008004F" w:rsidP="0008004F">
            <w:pPr>
              <w:jc w:val="both"/>
            </w:pPr>
            <w:r w:rsidRPr="00CE19E0">
              <w:t>23</w:t>
            </w:r>
          </w:p>
        </w:tc>
        <w:tc>
          <w:tcPr>
            <w:tcW w:w="3793" w:type="dxa"/>
          </w:tcPr>
          <w:p w14:paraId="1C69214A" w14:textId="6B23D690" w:rsidR="0008004F" w:rsidRPr="0008004F" w:rsidRDefault="0008004F" w:rsidP="0008004F">
            <w:pPr>
              <w:jc w:val="both"/>
              <w:rPr>
                <w:sz w:val="20"/>
                <w:szCs w:val="20"/>
              </w:rPr>
            </w:pPr>
            <w:r w:rsidRPr="0008004F">
              <w:rPr>
                <w:sz w:val="20"/>
                <w:szCs w:val="20"/>
              </w:rPr>
              <w:t>Scary place</w:t>
            </w:r>
          </w:p>
        </w:tc>
        <w:tc>
          <w:tcPr>
            <w:tcW w:w="440" w:type="dxa"/>
            <w:shd w:val="clear" w:color="auto" w:fill="FBE4D5" w:themeFill="accent2" w:themeFillTint="33"/>
          </w:tcPr>
          <w:p w14:paraId="080FCA2A" w14:textId="22AFBCB8" w:rsidR="0008004F" w:rsidRPr="00CE19E0" w:rsidRDefault="0008004F" w:rsidP="0008004F">
            <w:pPr>
              <w:jc w:val="both"/>
            </w:pPr>
            <w:r w:rsidRPr="00CE19E0">
              <w:t>23</w:t>
            </w:r>
          </w:p>
        </w:tc>
        <w:tc>
          <w:tcPr>
            <w:tcW w:w="4388" w:type="dxa"/>
            <w:shd w:val="clear" w:color="auto" w:fill="C5E0B3" w:themeFill="accent6" w:themeFillTint="66"/>
          </w:tcPr>
          <w:p w14:paraId="60CB587D" w14:textId="0D974062" w:rsidR="0008004F" w:rsidRPr="0008004F" w:rsidRDefault="0008004F" w:rsidP="0008004F">
            <w:pPr>
              <w:jc w:val="both"/>
              <w:rPr>
                <w:sz w:val="20"/>
                <w:szCs w:val="20"/>
              </w:rPr>
            </w:pPr>
            <w:r w:rsidRPr="0008004F">
              <w:rPr>
                <w:sz w:val="20"/>
                <w:szCs w:val="20"/>
              </w:rPr>
              <w:t>Scary place</w:t>
            </w:r>
          </w:p>
        </w:tc>
      </w:tr>
      <w:tr w:rsidR="0008004F" w:rsidRPr="00CE19E0" w14:paraId="7220328B" w14:textId="77777777" w:rsidTr="000B2FB9">
        <w:tc>
          <w:tcPr>
            <w:tcW w:w="440" w:type="dxa"/>
            <w:shd w:val="clear" w:color="auto" w:fill="E2EFD9" w:themeFill="accent6" w:themeFillTint="33"/>
          </w:tcPr>
          <w:p w14:paraId="18AED612" w14:textId="1FFD3971" w:rsidR="0008004F" w:rsidRPr="00CE19E0" w:rsidRDefault="0008004F" w:rsidP="0008004F">
            <w:pPr>
              <w:jc w:val="both"/>
            </w:pPr>
            <w:r w:rsidRPr="00CE19E0">
              <w:t>24</w:t>
            </w:r>
          </w:p>
        </w:tc>
        <w:tc>
          <w:tcPr>
            <w:tcW w:w="3793" w:type="dxa"/>
          </w:tcPr>
          <w:p w14:paraId="065738D9" w14:textId="537689FB" w:rsidR="0008004F" w:rsidRPr="0008004F" w:rsidRDefault="0008004F" w:rsidP="0008004F">
            <w:pPr>
              <w:jc w:val="both"/>
              <w:rPr>
                <w:sz w:val="20"/>
                <w:szCs w:val="20"/>
              </w:rPr>
            </w:pPr>
            <w:r w:rsidRPr="0008004F">
              <w:rPr>
                <w:sz w:val="20"/>
                <w:szCs w:val="20"/>
              </w:rPr>
              <w:t>Know when to stop</w:t>
            </w:r>
          </w:p>
        </w:tc>
        <w:tc>
          <w:tcPr>
            <w:tcW w:w="440" w:type="dxa"/>
            <w:shd w:val="clear" w:color="auto" w:fill="FBE4D5" w:themeFill="accent2" w:themeFillTint="33"/>
          </w:tcPr>
          <w:p w14:paraId="5949C59E" w14:textId="34AAFA02" w:rsidR="0008004F" w:rsidRPr="00CE19E0" w:rsidRDefault="0008004F" w:rsidP="0008004F">
            <w:pPr>
              <w:jc w:val="both"/>
            </w:pPr>
            <w:r w:rsidRPr="00CE19E0">
              <w:t>24</w:t>
            </w:r>
          </w:p>
        </w:tc>
        <w:tc>
          <w:tcPr>
            <w:tcW w:w="4388" w:type="dxa"/>
            <w:shd w:val="clear" w:color="auto" w:fill="C5E0B3" w:themeFill="accent6" w:themeFillTint="66"/>
          </w:tcPr>
          <w:p w14:paraId="7E2F280B" w14:textId="1C06644F" w:rsidR="0008004F" w:rsidRPr="0008004F" w:rsidRDefault="0008004F" w:rsidP="0008004F">
            <w:pPr>
              <w:jc w:val="both"/>
              <w:rPr>
                <w:sz w:val="20"/>
                <w:szCs w:val="20"/>
              </w:rPr>
            </w:pPr>
            <w:r w:rsidRPr="0008004F">
              <w:rPr>
                <w:sz w:val="20"/>
                <w:szCs w:val="20"/>
              </w:rPr>
              <w:t>Know when to stop</w:t>
            </w:r>
          </w:p>
        </w:tc>
      </w:tr>
      <w:tr w:rsidR="0008004F" w:rsidRPr="00CE19E0" w14:paraId="40821843" w14:textId="77777777" w:rsidTr="000B2FB9">
        <w:tc>
          <w:tcPr>
            <w:tcW w:w="440" w:type="dxa"/>
            <w:shd w:val="clear" w:color="auto" w:fill="E2EFD9" w:themeFill="accent6" w:themeFillTint="33"/>
          </w:tcPr>
          <w:p w14:paraId="2509DC1F" w14:textId="759AC7E6" w:rsidR="0008004F" w:rsidRPr="00CE19E0" w:rsidRDefault="0008004F" w:rsidP="0008004F">
            <w:pPr>
              <w:jc w:val="both"/>
            </w:pPr>
            <w:r w:rsidRPr="00CE19E0">
              <w:t>25</w:t>
            </w:r>
          </w:p>
        </w:tc>
        <w:tc>
          <w:tcPr>
            <w:tcW w:w="3793" w:type="dxa"/>
          </w:tcPr>
          <w:p w14:paraId="064E66E9" w14:textId="3C12A60D" w:rsidR="0008004F" w:rsidRPr="0008004F" w:rsidRDefault="0008004F" w:rsidP="0008004F">
            <w:pPr>
              <w:jc w:val="both"/>
              <w:rPr>
                <w:sz w:val="20"/>
                <w:szCs w:val="20"/>
              </w:rPr>
            </w:pPr>
            <w:r w:rsidRPr="0008004F">
              <w:rPr>
                <w:sz w:val="20"/>
                <w:szCs w:val="20"/>
              </w:rPr>
              <w:t>Not robots</w:t>
            </w:r>
          </w:p>
        </w:tc>
        <w:tc>
          <w:tcPr>
            <w:tcW w:w="440" w:type="dxa"/>
            <w:shd w:val="clear" w:color="auto" w:fill="FBE4D5" w:themeFill="accent2" w:themeFillTint="33"/>
          </w:tcPr>
          <w:p w14:paraId="7977AC68" w14:textId="0D217726" w:rsidR="0008004F" w:rsidRPr="00CE19E0" w:rsidRDefault="0008004F" w:rsidP="0008004F">
            <w:pPr>
              <w:jc w:val="both"/>
            </w:pPr>
            <w:r w:rsidRPr="00CE19E0">
              <w:t>25</w:t>
            </w:r>
          </w:p>
        </w:tc>
        <w:tc>
          <w:tcPr>
            <w:tcW w:w="4388" w:type="dxa"/>
            <w:shd w:val="clear" w:color="auto" w:fill="C5E0B3" w:themeFill="accent6" w:themeFillTint="66"/>
          </w:tcPr>
          <w:p w14:paraId="7F1E17C0" w14:textId="70F280BC" w:rsidR="0008004F" w:rsidRPr="0008004F" w:rsidRDefault="0008004F" w:rsidP="0008004F">
            <w:pPr>
              <w:jc w:val="both"/>
              <w:rPr>
                <w:sz w:val="20"/>
                <w:szCs w:val="20"/>
              </w:rPr>
            </w:pPr>
            <w:r w:rsidRPr="0008004F">
              <w:rPr>
                <w:sz w:val="20"/>
                <w:szCs w:val="20"/>
              </w:rPr>
              <w:t>Not robots</w:t>
            </w:r>
          </w:p>
        </w:tc>
      </w:tr>
      <w:tr w:rsidR="0008004F" w:rsidRPr="00CE19E0" w14:paraId="44422EB5" w14:textId="77777777" w:rsidTr="000B2FB9">
        <w:tc>
          <w:tcPr>
            <w:tcW w:w="440" w:type="dxa"/>
            <w:shd w:val="clear" w:color="auto" w:fill="E2EFD9" w:themeFill="accent6" w:themeFillTint="33"/>
          </w:tcPr>
          <w:p w14:paraId="541BB39C" w14:textId="18FF7B32" w:rsidR="0008004F" w:rsidRPr="00CE19E0" w:rsidRDefault="0008004F" w:rsidP="0008004F">
            <w:pPr>
              <w:jc w:val="both"/>
            </w:pPr>
            <w:r w:rsidRPr="00CE19E0">
              <w:t>26</w:t>
            </w:r>
          </w:p>
        </w:tc>
        <w:tc>
          <w:tcPr>
            <w:tcW w:w="3793" w:type="dxa"/>
          </w:tcPr>
          <w:p w14:paraId="45C64662" w14:textId="69EBC445" w:rsidR="0008004F" w:rsidRPr="0008004F" w:rsidRDefault="0008004F" w:rsidP="0008004F">
            <w:pPr>
              <w:jc w:val="both"/>
              <w:rPr>
                <w:sz w:val="20"/>
                <w:szCs w:val="20"/>
              </w:rPr>
            </w:pPr>
            <w:r w:rsidRPr="0008004F">
              <w:rPr>
                <w:sz w:val="20"/>
                <w:szCs w:val="20"/>
              </w:rPr>
              <w:t>Carry on</w:t>
            </w:r>
          </w:p>
        </w:tc>
        <w:tc>
          <w:tcPr>
            <w:tcW w:w="440" w:type="dxa"/>
            <w:shd w:val="clear" w:color="auto" w:fill="FBE4D5" w:themeFill="accent2" w:themeFillTint="33"/>
          </w:tcPr>
          <w:p w14:paraId="6C79969F" w14:textId="7B66BEFC" w:rsidR="0008004F" w:rsidRPr="00CE19E0" w:rsidRDefault="0008004F" w:rsidP="0008004F">
            <w:pPr>
              <w:jc w:val="both"/>
            </w:pPr>
            <w:r w:rsidRPr="00CE19E0">
              <w:t>26</w:t>
            </w:r>
          </w:p>
        </w:tc>
        <w:tc>
          <w:tcPr>
            <w:tcW w:w="4388" w:type="dxa"/>
            <w:shd w:val="clear" w:color="auto" w:fill="C5E0B3" w:themeFill="accent6" w:themeFillTint="66"/>
          </w:tcPr>
          <w:p w14:paraId="0F943858" w14:textId="4AF6CE18" w:rsidR="0008004F" w:rsidRPr="0008004F" w:rsidRDefault="0008004F" w:rsidP="0008004F">
            <w:pPr>
              <w:jc w:val="both"/>
              <w:rPr>
                <w:sz w:val="20"/>
                <w:szCs w:val="20"/>
              </w:rPr>
            </w:pPr>
            <w:r w:rsidRPr="0008004F">
              <w:rPr>
                <w:sz w:val="20"/>
                <w:szCs w:val="20"/>
              </w:rPr>
              <w:t>Carry on</w:t>
            </w:r>
          </w:p>
        </w:tc>
      </w:tr>
      <w:tr w:rsidR="0008004F" w:rsidRPr="00CE19E0" w14:paraId="2C050320" w14:textId="77777777" w:rsidTr="000B2FB9">
        <w:tc>
          <w:tcPr>
            <w:tcW w:w="440" w:type="dxa"/>
            <w:shd w:val="clear" w:color="auto" w:fill="E2EFD9" w:themeFill="accent6" w:themeFillTint="33"/>
          </w:tcPr>
          <w:p w14:paraId="4CBA9E76" w14:textId="757DD5DB" w:rsidR="0008004F" w:rsidRPr="00CE19E0" w:rsidRDefault="0008004F" w:rsidP="0008004F">
            <w:pPr>
              <w:jc w:val="both"/>
            </w:pPr>
            <w:r w:rsidRPr="00CE19E0">
              <w:t>27</w:t>
            </w:r>
          </w:p>
        </w:tc>
        <w:tc>
          <w:tcPr>
            <w:tcW w:w="3793" w:type="dxa"/>
          </w:tcPr>
          <w:p w14:paraId="2E5DE544" w14:textId="5AA97D26" w:rsidR="0008004F" w:rsidRPr="0008004F" w:rsidRDefault="0008004F" w:rsidP="0008004F">
            <w:pPr>
              <w:jc w:val="both"/>
              <w:rPr>
                <w:sz w:val="20"/>
                <w:szCs w:val="20"/>
              </w:rPr>
            </w:pPr>
            <w:r w:rsidRPr="0008004F">
              <w:rPr>
                <w:sz w:val="20"/>
                <w:szCs w:val="20"/>
              </w:rPr>
              <w:t>Talk about death</w:t>
            </w:r>
          </w:p>
        </w:tc>
        <w:tc>
          <w:tcPr>
            <w:tcW w:w="440" w:type="dxa"/>
            <w:shd w:val="clear" w:color="auto" w:fill="FBE4D5" w:themeFill="accent2" w:themeFillTint="33"/>
          </w:tcPr>
          <w:p w14:paraId="72337BC3" w14:textId="05AE7A3A" w:rsidR="0008004F" w:rsidRPr="00CE19E0" w:rsidRDefault="0008004F" w:rsidP="0008004F">
            <w:pPr>
              <w:jc w:val="both"/>
            </w:pPr>
            <w:r w:rsidRPr="00CE19E0">
              <w:t>27</w:t>
            </w:r>
          </w:p>
        </w:tc>
        <w:tc>
          <w:tcPr>
            <w:tcW w:w="4388" w:type="dxa"/>
            <w:shd w:val="clear" w:color="auto" w:fill="C5E0B3" w:themeFill="accent6" w:themeFillTint="66"/>
          </w:tcPr>
          <w:p w14:paraId="3C1FD396" w14:textId="24DCC803" w:rsidR="0008004F" w:rsidRPr="0008004F" w:rsidRDefault="0008004F" w:rsidP="0008004F">
            <w:pPr>
              <w:jc w:val="both"/>
              <w:rPr>
                <w:sz w:val="20"/>
                <w:szCs w:val="20"/>
              </w:rPr>
            </w:pPr>
            <w:r w:rsidRPr="0008004F">
              <w:rPr>
                <w:sz w:val="20"/>
                <w:szCs w:val="20"/>
              </w:rPr>
              <w:t>Talk about death</w:t>
            </w:r>
          </w:p>
        </w:tc>
      </w:tr>
      <w:tr w:rsidR="0008004F" w:rsidRPr="00CE19E0" w14:paraId="6C02D61B" w14:textId="77777777" w:rsidTr="000B2FB9">
        <w:tc>
          <w:tcPr>
            <w:tcW w:w="440" w:type="dxa"/>
            <w:shd w:val="clear" w:color="auto" w:fill="E2EFD9" w:themeFill="accent6" w:themeFillTint="33"/>
          </w:tcPr>
          <w:p w14:paraId="33DE9553" w14:textId="4EB4A932" w:rsidR="0008004F" w:rsidRPr="00CE19E0" w:rsidRDefault="0008004F" w:rsidP="0008004F">
            <w:pPr>
              <w:jc w:val="both"/>
            </w:pPr>
            <w:r w:rsidRPr="00CE19E0">
              <w:t>28</w:t>
            </w:r>
          </w:p>
        </w:tc>
        <w:tc>
          <w:tcPr>
            <w:tcW w:w="3793" w:type="dxa"/>
          </w:tcPr>
          <w:p w14:paraId="7D1365BE" w14:textId="46E87835" w:rsidR="0008004F" w:rsidRPr="0008004F" w:rsidRDefault="0008004F" w:rsidP="0008004F">
            <w:pPr>
              <w:jc w:val="both"/>
              <w:rPr>
                <w:sz w:val="20"/>
                <w:szCs w:val="20"/>
              </w:rPr>
            </w:pPr>
            <w:r w:rsidRPr="0008004F">
              <w:rPr>
                <w:sz w:val="20"/>
                <w:szCs w:val="20"/>
              </w:rPr>
              <w:t>Blame</w:t>
            </w:r>
          </w:p>
        </w:tc>
        <w:tc>
          <w:tcPr>
            <w:tcW w:w="440" w:type="dxa"/>
            <w:shd w:val="clear" w:color="auto" w:fill="FBE4D5" w:themeFill="accent2" w:themeFillTint="33"/>
          </w:tcPr>
          <w:p w14:paraId="02521FF6" w14:textId="6BBD7FCB" w:rsidR="0008004F" w:rsidRPr="00CE19E0" w:rsidRDefault="0008004F" w:rsidP="0008004F">
            <w:pPr>
              <w:jc w:val="both"/>
            </w:pPr>
            <w:r w:rsidRPr="00CE19E0">
              <w:t>28</w:t>
            </w:r>
          </w:p>
        </w:tc>
        <w:tc>
          <w:tcPr>
            <w:tcW w:w="4388" w:type="dxa"/>
            <w:shd w:val="clear" w:color="auto" w:fill="C5E0B3" w:themeFill="accent6" w:themeFillTint="66"/>
          </w:tcPr>
          <w:p w14:paraId="23A0D472" w14:textId="0D5A4DA9" w:rsidR="0008004F" w:rsidRPr="0008004F" w:rsidRDefault="0008004F" w:rsidP="0008004F">
            <w:pPr>
              <w:jc w:val="both"/>
              <w:rPr>
                <w:sz w:val="20"/>
                <w:szCs w:val="20"/>
              </w:rPr>
            </w:pPr>
            <w:r w:rsidRPr="0008004F">
              <w:rPr>
                <w:sz w:val="20"/>
                <w:szCs w:val="20"/>
              </w:rPr>
              <w:t>Blame</w:t>
            </w:r>
          </w:p>
        </w:tc>
      </w:tr>
      <w:tr w:rsidR="0008004F" w:rsidRPr="00CE19E0" w14:paraId="34C03A7A" w14:textId="77777777" w:rsidTr="000B2FB9">
        <w:tc>
          <w:tcPr>
            <w:tcW w:w="440" w:type="dxa"/>
            <w:shd w:val="clear" w:color="auto" w:fill="E2EFD9" w:themeFill="accent6" w:themeFillTint="33"/>
          </w:tcPr>
          <w:p w14:paraId="2A703FF5" w14:textId="3CF5E051" w:rsidR="0008004F" w:rsidRPr="00CE19E0" w:rsidRDefault="0008004F" w:rsidP="0008004F">
            <w:pPr>
              <w:jc w:val="both"/>
            </w:pPr>
            <w:r w:rsidRPr="00CE19E0">
              <w:t>29</w:t>
            </w:r>
          </w:p>
        </w:tc>
        <w:tc>
          <w:tcPr>
            <w:tcW w:w="3793" w:type="dxa"/>
          </w:tcPr>
          <w:p w14:paraId="2F525A25" w14:textId="5A409F86" w:rsidR="0008004F" w:rsidRPr="0008004F" w:rsidRDefault="0008004F" w:rsidP="0008004F">
            <w:pPr>
              <w:jc w:val="both"/>
              <w:rPr>
                <w:sz w:val="20"/>
                <w:szCs w:val="20"/>
              </w:rPr>
            </w:pPr>
            <w:r w:rsidRPr="0008004F">
              <w:rPr>
                <w:sz w:val="20"/>
                <w:szCs w:val="20"/>
              </w:rPr>
              <w:t xml:space="preserve">Cultural grieving </w:t>
            </w:r>
          </w:p>
        </w:tc>
        <w:tc>
          <w:tcPr>
            <w:tcW w:w="440" w:type="dxa"/>
            <w:shd w:val="clear" w:color="auto" w:fill="FBE4D5" w:themeFill="accent2" w:themeFillTint="33"/>
          </w:tcPr>
          <w:p w14:paraId="42E818F8" w14:textId="2BCF2D2A" w:rsidR="0008004F" w:rsidRPr="00CE19E0" w:rsidRDefault="0008004F" w:rsidP="0008004F">
            <w:pPr>
              <w:jc w:val="both"/>
            </w:pPr>
            <w:r w:rsidRPr="00CE19E0">
              <w:t>29</w:t>
            </w:r>
          </w:p>
        </w:tc>
        <w:tc>
          <w:tcPr>
            <w:tcW w:w="4388" w:type="dxa"/>
            <w:shd w:val="clear" w:color="auto" w:fill="C5E0B3" w:themeFill="accent6" w:themeFillTint="66"/>
          </w:tcPr>
          <w:p w14:paraId="5D12C945" w14:textId="357CACE0" w:rsidR="0008004F" w:rsidRPr="0008004F" w:rsidRDefault="0008004F" w:rsidP="0008004F">
            <w:pPr>
              <w:jc w:val="both"/>
              <w:rPr>
                <w:sz w:val="20"/>
                <w:szCs w:val="20"/>
              </w:rPr>
            </w:pPr>
            <w:r w:rsidRPr="0008004F">
              <w:rPr>
                <w:sz w:val="20"/>
                <w:szCs w:val="20"/>
              </w:rPr>
              <w:t xml:space="preserve">Cultural grieving </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77777777" w:rsidR="002A5370" w:rsidRPr="00CE19E0" w:rsidRDefault="002A5370" w:rsidP="00EC70D9">
      <w:pPr>
        <w:jc w:val="both"/>
      </w:pPr>
    </w:p>
    <w:p w14:paraId="19FBF1DB" w14:textId="77777777" w:rsidR="00837551" w:rsidRDefault="00837551" w:rsidP="00EC70D9">
      <w:pPr>
        <w:jc w:val="both"/>
        <w:rPr>
          <w:b/>
          <w:sz w:val="28"/>
          <w:szCs w:val="28"/>
        </w:rPr>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655798" w:rsidRPr="00CE19E0" w14:paraId="3C2AF488" w14:textId="77777777" w:rsidTr="008006BA">
        <w:tc>
          <w:tcPr>
            <w:tcW w:w="5949" w:type="dxa"/>
            <w:vMerge w:val="restart"/>
          </w:tcPr>
          <w:p w14:paraId="33E6CD93" w14:textId="3A8622E8" w:rsidR="00655798" w:rsidRPr="00CE19E0" w:rsidRDefault="00655798" w:rsidP="00655798">
            <w:pPr>
              <w:jc w:val="both"/>
              <w:rPr>
                <w:b/>
                <w:sz w:val="28"/>
                <w:szCs w:val="28"/>
              </w:rPr>
            </w:pPr>
            <w:r>
              <w:rPr>
                <w:b/>
                <w:sz w:val="28"/>
                <w:szCs w:val="28"/>
              </w:rPr>
              <w:t>WORKING IN ED</w:t>
            </w:r>
          </w:p>
        </w:tc>
        <w:tc>
          <w:tcPr>
            <w:tcW w:w="7796" w:type="dxa"/>
            <w:shd w:val="clear" w:color="auto" w:fill="DBDBDB" w:themeFill="accent3" w:themeFillTint="66"/>
          </w:tcPr>
          <w:p w14:paraId="38695692" w14:textId="569DCB9A" w:rsidR="00655798" w:rsidRPr="00CE19E0" w:rsidRDefault="00655798" w:rsidP="00655798">
            <w:pPr>
              <w:jc w:val="both"/>
              <w:rPr>
                <w:sz w:val="20"/>
                <w:szCs w:val="20"/>
              </w:rPr>
            </w:pPr>
            <w:r w:rsidRPr="0008004F">
              <w:rPr>
                <w:sz w:val="20"/>
                <w:szCs w:val="20"/>
              </w:rPr>
              <w:t>Detective work</w:t>
            </w:r>
          </w:p>
        </w:tc>
      </w:tr>
      <w:tr w:rsidR="00655798" w:rsidRPr="00CE19E0" w14:paraId="4DE7C433" w14:textId="77777777" w:rsidTr="008006BA">
        <w:tc>
          <w:tcPr>
            <w:tcW w:w="5949" w:type="dxa"/>
            <w:vMerge/>
          </w:tcPr>
          <w:p w14:paraId="473C28A8" w14:textId="77777777" w:rsidR="00655798" w:rsidRPr="00CE19E0" w:rsidRDefault="00655798" w:rsidP="00655798">
            <w:pPr>
              <w:jc w:val="both"/>
              <w:rPr>
                <w:b/>
                <w:sz w:val="28"/>
                <w:szCs w:val="28"/>
              </w:rPr>
            </w:pPr>
          </w:p>
        </w:tc>
        <w:tc>
          <w:tcPr>
            <w:tcW w:w="7796" w:type="dxa"/>
            <w:shd w:val="clear" w:color="auto" w:fill="DBDBDB" w:themeFill="accent3" w:themeFillTint="66"/>
          </w:tcPr>
          <w:p w14:paraId="69F09743" w14:textId="7E98AB48" w:rsidR="00655798" w:rsidRPr="00CE19E0" w:rsidRDefault="00655798" w:rsidP="00655798">
            <w:pPr>
              <w:jc w:val="both"/>
              <w:rPr>
                <w:sz w:val="20"/>
                <w:szCs w:val="20"/>
              </w:rPr>
            </w:pPr>
            <w:r w:rsidRPr="0008004F">
              <w:rPr>
                <w:sz w:val="20"/>
                <w:szCs w:val="20"/>
              </w:rPr>
              <w:t>Flat hierarchy</w:t>
            </w:r>
          </w:p>
        </w:tc>
      </w:tr>
      <w:tr w:rsidR="00655798" w:rsidRPr="00CE19E0" w14:paraId="02AC70BC" w14:textId="77777777" w:rsidTr="008006BA">
        <w:tc>
          <w:tcPr>
            <w:tcW w:w="5949" w:type="dxa"/>
            <w:vMerge/>
          </w:tcPr>
          <w:p w14:paraId="039CB43D" w14:textId="77777777" w:rsidR="00655798" w:rsidRPr="00CE19E0" w:rsidRDefault="00655798" w:rsidP="00655798">
            <w:pPr>
              <w:jc w:val="both"/>
              <w:rPr>
                <w:b/>
                <w:sz w:val="28"/>
                <w:szCs w:val="28"/>
              </w:rPr>
            </w:pPr>
          </w:p>
        </w:tc>
        <w:tc>
          <w:tcPr>
            <w:tcW w:w="7796" w:type="dxa"/>
            <w:shd w:val="clear" w:color="auto" w:fill="DBDBDB" w:themeFill="accent3" w:themeFillTint="66"/>
          </w:tcPr>
          <w:p w14:paraId="2DBB39FD" w14:textId="41EFEF47" w:rsidR="00655798" w:rsidRPr="00CE19E0" w:rsidRDefault="00655798" w:rsidP="00655798">
            <w:pPr>
              <w:jc w:val="both"/>
              <w:rPr>
                <w:sz w:val="20"/>
                <w:szCs w:val="20"/>
              </w:rPr>
            </w:pPr>
            <w:r w:rsidRPr="0008004F">
              <w:rPr>
                <w:sz w:val="20"/>
                <w:szCs w:val="20"/>
              </w:rPr>
              <w:t>Making a difference</w:t>
            </w:r>
          </w:p>
        </w:tc>
      </w:tr>
      <w:tr w:rsidR="00655798" w:rsidRPr="00CE19E0" w14:paraId="1EF9573E" w14:textId="77777777" w:rsidTr="009931C5">
        <w:tc>
          <w:tcPr>
            <w:tcW w:w="5949" w:type="dxa"/>
            <w:vMerge/>
          </w:tcPr>
          <w:p w14:paraId="50A9FADB" w14:textId="4EC3F747" w:rsidR="00655798" w:rsidRPr="00CE19E0" w:rsidRDefault="00655798" w:rsidP="00655798">
            <w:pPr>
              <w:jc w:val="both"/>
              <w:rPr>
                <w:b/>
                <w:sz w:val="28"/>
                <w:szCs w:val="28"/>
              </w:rPr>
            </w:pPr>
          </w:p>
        </w:tc>
        <w:tc>
          <w:tcPr>
            <w:tcW w:w="7796" w:type="dxa"/>
            <w:shd w:val="clear" w:color="auto" w:fill="D9D9D9" w:themeFill="background1" w:themeFillShade="D9"/>
          </w:tcPr>
          <w:p w14:paraId="2409972D" w14:textId="2CBB5607" w:rsidR="00655798" w:rsidRPr="00CE19E0" w:rsidRDefault="00655798" w:rsidP="00655798">
            <w:pPr>
              <w:jc w:val="both"/>
              <w:rPr>
                <w:sz w:val="20"/>
                <w:szCs w:val="20"/>
              </w:rPr>
            </w:pPr>
            <w:r>
              <w:rPr>
                <w:sz w:val="20"/>
                <w:szCs w:val="20"/>
              </w:rPr>
              <w:t>In control</w:t>
            </w:r>
          </w:p>
        </w:tc>
      </w:tr>
      <w:tr w:rsidR="00655798" w:rsidRPr="00CE19E0" w14:paraId="35691FE8" w14:textId="77777777" w:rsidTr="007E31C5">
        <w:tc>
          <w:tcPr>
            <w:tcW w:w="5949" w:type="dxa"/>
            <w:vMerge w:val="restart"/>
          </w:tcPr>
          <w:p w14:paraId="5E949A59" w14:textId="617C7A20" w:rsidR="00655798" w:rsidRPr="00CE19E0" w:rsidRDefault="00655798" w:rsidP="00655798">
            <w:pPr>
              <w:jc w:val="both"/>
              <w:rPr>
                <w:b/>
                <w:sz w:val="28"/>
                <w:szCs w:val="28"/>
              </w:rPr>
            </w:pPr>
            <w:r>
              <w:rPr>
                <w:b/>
                <w:sz w:val="28"/>
                <w:szCs w:val="28"/>
              </w:rPr>
              <w:t>MEANING OF DEATH</w:t>
            </w:r>
          </w:p>
        </w:tc>
        <w:tc>
          <w:tcPr>
            <w:tcW w:w="7796" w:type="dxa"/>
            <w:shd w:val="clear" w:color="auto" w:fill="FBE4D5" w:themeFill="accent2" w:themeFillTint="33"/>
          </w:tcPr>
          <w:p w14:paraId="05F22459" w14:textId="14F31EEE" w:rsidR="00655798" w:rsidRPr="00CE19E0" w:rsidRDefault="00655798" w:rsidP="00655798">
            <w:pPr>
              <w:jc w:val="both"/>
              <w:rPr>
                <w:sz w:val="20"/>
                <w:szCs w:val="20"/>
              </w:rPr>
            </w:pPr>
            <w:r>
              <w:rPr>
                <w:sz w:val="20"/>
                <w:szCs w:val="20"/>
              </w:rPr>
              <w:t>Cessation of life</w:t>
            </w:r>
          </w:p>
        </w:tc>
      </w:tr>
      <w:tr w:rsidR="00655798" w:rsidRPr="00CE19E0" w14:paraId="227A4E53" w14:textId="77777777" w:rsidTr="007E31C5">
        <w:tc>
          <w:tcPr>
            <w:tcW w:w="5949" w:type="dxa"/>
            <w:vMerge/>
          </w:tcPr>
          <w:p w14:paraId="1CF9DC41" w14:textId="77777777" w:rsidR="00655798" w:rsidRPr="00CE19E0" w:rsidRDefault="00655798" w:rsidP="00655798">
            <w:pPr>
              <w:jc w:val="both"/>
              <w:rPr>
                <w:b/>
                <w:sz w:val="28"/>
                <w:szCs w:val="28"/>
              </w:rPr>
            </w:pPr>
          </w:p>
        </w:tc>
        <w:tc>
          <w:tcPr>
            <w:tcW w:w="7796" w:type="dxa"/>
            <w:shd w:val="clear" w:color="auto" w:fill="FBE4D5" w:themeFill="accent2" w:themeFillTint="33"/>
          </w:tcPr>
          <w:p w14:paraId="38835C57" w14:textId="4DF63D0B" w:rsidR="00655798" w:rsidRPr="00CE19E0" w:rsidRDefault="00655798" w:rsidP="00655798">
            <w:pPr>
              <w:jc w:val="both"/>
              <w:rPr>
                <w:sz w:val="20"/>
                <w:szCs w:val="20"/>
              </w:rPr>
            </w:pPr>
            <w:r w:rsidRPr="0008004F">
              <w:rPr>
                <w:sz w:val="20"/>
                <w:szCs w:val="20"/>
              </w:rPr>
              <w:t>Separation</w:t>
            </w:r>
          </w:p>
        </w:tc>
      </w:tr>
      <w:tr w:rsidR="00655798" w:rsidRPr="00CE19E0" w14:paraId="1B1FEAD5" w14:textId="77777777" w:rsidTr="007E31C5">
        <w:tc>
          <w:tcPr>
            <w:tcW w:w="5949" w:type="dxa"/>
            <w:vMerge/>
          </w:tcPr>
          <w:p w14:paraId="5591CE90" w14:textId="77777777" w:rsidR="00655798" w:rsidRPr="00CE19E0" w:rsidRDefault="00655798" w:rsidP="00655798">
            <w:pPr>
              <w:jc w:val="both"/>
              <w:rPr>
                <w:b/>
                <w:sz w:val="28"/>
                <w:szCs w:val="28"/>
              </w:rPr>
            </w:pPr>
          </w:p>
        </w:tc>
        <w:tc>
          <w:tcPr>
            <w:tcW w:w="7796" w:type="dxa"/>
            <w:shd w:val="clear" w:color="auto" w:fill="FBE4D5" w:themeFill="accent2" w:themeFillTint="33"/>
          </w:tcPr>
          <w:p w14:paraId="55AE4F2A" w14:textId="0B823BED" w:rsidR="00655798" w:rsidRDefault="00655798" w:rsidP="00655798">
            <w:pPr>
              <w:jc w:val="both"/>
              <w:rPr>
                <w:sz w:val="20"/>
                <w:szCs w:val="20"/>
              </w:rPr>
            </w:pPr>
            <w:r>
              <w:rPr>
                <w:sz w:val="20"/>
                <w:szCs w:val="20"/>
              </w:rPr>
              <w:t>Out of norm</w:t>
            </w:r>
          </w:p>
        </w:tc>
      </w:tr>
      <w:tr w:rsidR="00655798" w:rsidRPr="00CE19E0" w14:paraId="6DD42469" w14:textId="77777777" w:rsidTr="007E31C5">
        <w:tc>
          <w:tcPr>
            <w:tcW w:w="5949" w:type="dxa"/>
            <w:vMerge w:val="restart"/>
          </w:tcPr>
          <w:p w14:paraId="01949DC9" w14:textId="0ACFA87C" w:rsidR="00655798" w:rsidRPr="00CE19E0" w:rsidRDefault="00655798" w:rsidP="00655798">
            <w:pPr>
              <w:jc w:val="both"/>
              <w:rPr>
                <w:b/>
                <w:sz w:val="28"/>
                <w:szCs w:val="28"/>
              </w:rPr>
            </w:pPr>
            <w:r>
              <w:rPr>
                <w:b/>
                <w:sz w:val="28"/>
                <w:szCs w:val="28"/>
              </w:rPr>
              <w:t>DIGNITY IN DEATH</w:t>
            </w:r>
          </w:p>
        </w:tc>
        <w:tc>
          <w:tcPr>
            <w:tcW w:w="7796" w:type="dxa"/>
            <w:shd w:val="clear" w:color="auto" w:fill="BDD6EE" w:themeFill="accent1" w:themeFillTint="66"/>
          </w:tcPr>
          <w:p w14:paraId="3D75DE0B" w14:textId="2999DFA8" w:rsidR="00655798" w:rsidRPr="00CE19E0" w:rsidRDefault="00655798" w:rsidP="00655798">
            <w:pPr>
              <w:jc w:val="both"/>
              <w:rPr>
                <w:sz w:val="20"/>
                <w:szCs w:val="20"/>
              </w:rPr>
            </w:pPr>
            <w:r>
              <w:rPr>
                <w:sz w:val="20"/>
                <w:szCs w:val="20"/>
              </w:rPr>
              <w:t>Decision to stop</w:t>
            </w:r>
          </w:p>
        </w:tc>
      </w:tr>
      <w:tr w:rsidR="00655798" w:rsidRPr="00CE19E0" w14:paraId="19AE7E47" w14:textId="77777777" w:rsidTr="007E31C5">
        <w:tc>
          <w:tcPr>
            <w:tcW w:w="5949" w:type="dxa"/>
            <w:vMerge/>
          </w:tcPr>
          <w:p w14:paraId="7E85C255" w14:textId="77777777" w:rsidR="00655798" w:rsidRPr="00CE19E0" w:rsidRDefault="00655798" w:rsidP="00655798">
            <w:pPr>
              <w:jc w:val="both"/>
              <w:rPr>
                <w:b/>
                <w:sz w:val="28"/>
                <w:szCs w:val="28"/>
              </w:rPr>
            </w:pPr>
          </w:p>
        </w:tc>
        <w:tc>
          <w:tcPr>
            <w:tcW w:w="7796" w:type="dxa"/>
            <w:shd w:val="clear" w:color="auto" w:fill="BDD6EE" w:themeFill="accent1" w:themeFillTint="66"/>
          </w:tcPr>
          <w:p w14:paraId="6C7D302F" w14:textId="0F2608E6" w:rsidR="00655798" w:rsidRPr="00CE19E0" w:rsidRDefault="00655798" w:rsidP="00655798">
            <w:pPr>
              <w:jc w:val="both"/>
              <w:rPr>
                <w:sz w:val="20"/>
                <w:szCs w:val="20"/>
              </w:rPr>
            </w:pPr>
            <w:r w:rsidRPr="0008004F">
              <w:rPr>
                <w:sz w:val="20"/>
                <w:szCs w:val="20"/>
              </w:rPr>
              <w:t>Situational awareness</w:t>
            </w:r>
          </w:p>
        </w:tc>
      </w:tr>
      <w:tr w:rsidR="00655798" w:rsidRPr="00CE19E0" w14:paraId="089D0DFE" w14:textId="77777777" w:rsidTr="007E31C5">
        <w:tc>
          <w:tcPr>
            <w:tcW w:w="5949" w:type="dxa"/>
            <w:vMerge/>
          </w:tcPr>
          <w:p w14:paraId="562F1F5E" w14:textId="77777777" w:rsidR="00655798" w:rsidRPr="00CE19E0" w:rsidRDefault="00655798" w:rsidP="00655798">
            <w:pPr>
              <w:jc w:val="both"/>
              <w:rPr>
                <w:b/>
                <w:sz w:val="28"/>
                <w:szCs w:val="28"/>
              </w:rPr>
            </w:pPr>
          </w:p>
        </w:tc>
        <w:tc>
          <w:tcPr>
            <w:tcW w:w="7796" w:type="dxa"/>
            <w:shd w:val="clear" w:color="auto" w:fill="BDD6EE" w:themeFill="accent1" w:themeFillTint="66"/>
          </w:tcPr>
          <w:p w14:paraId="68D32E1D" w14:textId="4130235D" w:rsidR="00655798" w:rsidRPr="00CE19E0" w:rsidRDefault="00655798" w:rsidP="00655798">
            <w:pPr>
              <w:jc w:val="both"/>
              <w:rPr>
                <w:sz w:val="20"/>
                <w:szCs w:val="20"/>
              </w:rPr>
            </w:pPr>
            <w:r>
              <w:rPr>
                <w:sz w:val="20"/>
                <w:szCs w:val="20"/>
              </w:rPr>
              <w:t>Dignified death</w:t>
            </w:r>
          </w:p>
        </w:tc>
      </w:tr>
      <w:tr w:rsidR="00655798" w:rsidRPr="00CE19E0" w14:paraId="158E0B44" w14:textId="77777777" w:rsidTr="007E31C5">
        <w:tc>
          <w:tcPr>
            <w:tcW w:w="5949" w:type="dxa"/>
            <w:vMerge/>
          </w:tcPr>
          <w:p w14:paraId="0C2E7BA1" w14:textId="77777777" w:rsidR="00655798" w:rsidRPr="00CE19E0" w:rsidRDefault="00655798" w:rsidP="00655798">
            <w:pPr>
              <w:jc w:val="both"/>
              <w:rPr>
                <w:b/>
                <w:sz w:val="28"/>
                <w:szCs w:val="28"/>
              </w:rPr>
            </w:pPr>
          </w:p>
        </w:tc>
        <w:tc>
          <w:tcPr>
            <w:tcW w:w="7796" w:type="dxa"/>
            <w:shd w:val="clear" w:color="auto" w:fill="BDD6EE" w:themeFill="accent1" w:themeFillTint="66"/>
          </w:tcPr>
          <w:p w14:paraId="6E49855C" w14:textId="6EC98F62" w:rsidR="00655798" w:rsidRPr="00CE19E0" w:rsidRDefault="00655798" w:rsidP="00655798">
            <w:pPr>
              <w:jc w:val="both"/>
              <w:rPr>
                <w:sz w:val="20"/>
                <w:szCs w:val="20"/>
              </w:rPr>
            </w:pPr>
            <w:r w:rsidRPr="0008004F">
              <w:rPr>
                <w:sz w:val="20"/>
                <w:szCs w:val="20"/>
              </w:rPr>
              <w:t>Family and chaplaincy</w:t>
            </w:r>
          </w:p>
        </w:tc>
      </w:tr>
      <w:tr w:rsidR="00655798" w:rsidRPr="00CE19E0" w14:paraId="71115AF0" w14:textId="77777777" w:rsidTr="007E31C5">
        <w:tc>
          <w:tcPr>
            <w:tcW w:w="5949" w:type="dxa"/>
            <w:vMerge/>
          </w:tcPr>
          <w:p w14:paraId="0552F876" w14:textId="77777777" w:rsidR="00655798" w:rsidRPr="00CE19E0" w:rsidRDefault="00655798" w:rsidP="00655798">
            <w:pPr>
              <w:jc w:val="both"/>
              <w:rPr>
                <w:b/>
                <w:sz w:val="28"/>
                <w:szCs w:val="28"/>
              </w:rPr>
            </w:pPr>
          </w:p>
        </w:tc>
        <w:tc>
          <w:tcPr>
            <w:tcW w:w="7796" w:type="dxa"/>
            <w:shd w:val="clear" w:color="auto" w:fill="BDD6EE" w:themeFill="accent1" w:themeFillTint="66"/>
          </w:tcPr>
          <w:p w14:paraId="5B1288A7" w14:textId="458E9252" w:rsidR="00655798" w:rsidRPr="00CE19E0" w:rsidRDefault="00655798" w:rsidP="00655798">
            <w:pPr>
              <w:jc w:val="both"/>
              <w:rPr>
                <w:sz w:val="20"/>
                <w:szCs w:val="20"/>
              </w:rPr>
            </w:pPr>
            <w:r w:rsidRPr="0008004F">
              <w:rPr>
                <w:sz w:val="20"/>
                <w:szCs w:val="20"/>
              </w:rPr>
              <w:t>Scary place</w:t>
            </w:r>
          </w:p>
        </w:tc>
      </w:tr>
      <w:tr w:rsidR="00655798" w:rsidRPr="00CE19E0" w14:paraId="11BC04C9" w14:textId="77777777" w:rsidTr="007E31C5">
        <w:tc>
          <w:tcPr>
            <w:tcW w:w="5949" w:type="dxa"/>
            <w:vMerge/>
          </w:tcPr>
          <w:p w14:paraId="53E3FAB3" w14:textId="77777777" w:rsidR="00655798" w:rsidRPr="00CE19E0" w:rsidRDefault="00655798" w:rsidP="00655798">
            <w:pPr>
              <w:jc w:val="both"/>
              <w:rPr>
                <w:b/>
                <w:sz w:val="28"/>
                <w:szCs w:val="28"/>
              </w:rPr>
            </w:pPr>
          </w:p>
        </w:tc>
        <w:tc>
          <w:tcPr>
            <w:tcW w:w="7796" w:type="dxa"/>
            <w:shd w:val="clear" w:color="auto" w:fill="BDD6EE" w:themeFill="accent1" w:themeFillTint="66"/>
          </w:tcPr>
          <w:p w14:paraId="6C158C80" w14:textId="0990270A" w:rsidR="00655798" w:rsidRPr="00CE19E0" w:rsidRDefault="00655798" w:rsidP="00655798">
            <w:pPr>
              <w:jc w:val="both"/>
              <w:rPr>
                <w:sz w:val="20"/>
                <w:szCs w:val="20"/>
              </w:rPr>
            </w:pPr>
            <w:r w:rsidRPr="0008004F">
              <w:rPr>
                <w:sz w:val="20"/>
                <w:szCs w:val="20"/>
              </w:rPr>
              <w:t>Know when to stop</w:t>
            </w:r>
          </w:p>
        </w:tc>
      </w:tr>
      <w:tr w:rsidR="00655798" w:rsidRPr="00CE19E0" w14:paraId="12A44806" w14:textId="77777777" w:rsidTr="007E31C5">
        <w:tc>
          <w:tcPr>
            <w:tcW w:w="5949" w:type="dxa"/>
            <w:vMerge w:val="restart"/>
          </w:tcPr>
          <w:p w14:paraId="41DA9516" w14:textId="3FF5E2B2" w:rsidR="00655798" w:rsidRPr="00CE19E0" w:rsidRDefault="00655798" w:rsidP="00655798">
            <w:pPr>
              <w:jc w:val="both"/>
              <w:rPr>
                <w:b/>
                <w:sz w:val="28"/>
                <w:szCs w:val="28"/>
              </w:rPr>
            </w:pPr>
            <w:r>
              <w:rPr>
                <w:b/>
                <w:sz w:val="28"/>
                <w:szCs w:val="28"/>
              </w:rPr>
              <w:t>MEMORABLE DEATH</w:t>
            </w:r>
          </w:p>
        </w:tc>
        <w:tc>
          <w:tcPr>
            <w:tcW w:w="7796" w:type="dxa"/>
            <w:shd w:val="clear" w:color="auto" w:fill="FFE599" w:themeFill="accent4" w:themeFillTint="66"/>
          </w:tcPr>
          <w:p w14:paraId="7996360B" w14:textId="3675E57E" w:rsidR="00655798" w:rsidRPr="00CE19E0" w:rsidRDefault="00655798" w:rsidP="00655798">
            <w:pPr>
              <w:jc w:val="both"/>
              <w:rPr>
                <w:sz w:val="20"/>
                <w:szCs w:val="20"/>
              </w:rPr>
            </w:pPr>
            <w:r w:rsidRPr="0008004F">
              <w:rPr>
                <w:sz w:val="20"/>
                <w:szCs w:val="20"/>
              </w:rPr>
              <w:t>Complicated grieving</w:t>
            </w:r>
          </w:p>
        </w:tc>
      </w:tr>
      <w:tr w:rsidR="00655798" w:rsidRPr="00CE19E0" w14:paraId="277436B8" w14:textId="77777777" w:rsidTr="007E31C5">
        <w:tc>
          <w:tcPr>
            <w:tcW w:w="5949" w:type="dxa"/>
            <w:vMerge/>
          </w:tcPr>
          <w:p w14:paraId="436BC3C1" w14:textId="77777777" w:rsidR="00655798" w:rsidRPr="00CE19E0" w:rsidRDefault="00655798" w:rsidP="00655798">
            <w:pPr>
              <w:jc w:val="both"/>
              <w:rPr>
                <w:b/>
                <w:sz w:val="28"/>
                <w:szCs w:val="28"/>
              </w:rPr>
            </w:pPr>
          </w:p>
        </w:tc>
        <w:tc>
          <w:tcPr>
            <w:tcW w:w="7796" w:type="dxa"/>
            <w:shd w:val="clear" w:color="auto" w:fill="FFE599" w:themeFill="accent4" w:themeFillTint="66"/>
          </w:tcPr>
          <w:p w14:paraId="18419816" w14:textId="63F1F680" w:rsidR="00655798" w:rsidRPr="00CE19E0" w:rsidRDefault="00655798" w:rsidP="00655798">
            <w:pPr>
              <w:jc w:val="both"/>
              <w:rPr>
                <w:sz w:val="20"/>
                <w:szCs w:val="20"/>
              </w:rPr>
            </w:pPr>
            <w:r w:rsidRPr="0008004F">
              <w:rPr>
                <w:sz w:val="20"/>
                <w:szCs w:val="20"/>
              </w:rPr>
              <w:t>Similarity in death</w:t>
            </w:r>
          </w:p>
        </w:tc>
      </w:tr>
      <w:tr w:rsidR="00655798" w:rsidRPr="00CE19E0" w14:paraId="1DB4EEEB" w14:textId="77777777" w:rsidTr="007E31C5">
        <w:tc>
          <w:tcPr>
            <w:tcW w:w="5949" w:type="dxa"/>
            <w:vMerge/>
          </w:tcPr>
          <w:p w14:paraId="3064098F" w14:textId="77777777" w:rsidR="00655798" w:rsidRPr="00CE19E0" w:rsidRDefault="00655798" w:rsidP="00655798">
            <w:pPr>
              <w:jc w:val="both"/>
              <w:rPr>
                <w:b/>
                <w:sz w:val="28"/>
                <w:szCs w:val="28"/>
              </w:rPr>
            </w:pPr>
          </w:p>
        </w:tc>
        <w:tc>
          <w:tcPr>
            <w:tcW w:w="7796" w:type="dxa"/>
            <w:shd w:val="clear" w:color="auto" w:fill="FFE599" w:themeFill="accent4" w:themeFillTint="66"/>
          </w:tcPr>
          <w:p w14:paraId="08CF8F31" w14:textId="548A83A3" w:rsidR="00655798" w:rsidRPr="00CE19E0" w:rsidRDefault="00655798" w:rsidP="00655798">
            <w:pPr>
              <w:jc w:val="both"/>
              <w:rPr>
                <w:sz w:val="20"/>
                <w:szCs w:val="20"/>
              </w:rPr>
            </w:pPr>
            <w:r w:rsidRPr="0008004F">
              <w:rPr>
                <w:sz w:val="20"/>
                <w:szCs w:val="20"/>
              </w:rPr>
              <w:t>Remind</w:t>
            </w:r>
            <w:r>
              <w:rPr>
                <w:sz w:val="20"/>
                <w:szCs w:val="20"/>
              </w:rPr>
              <w:t>er</w:t>
            </w:r>
          </w:p>
        </w:tc>
      </w:tr>
      <w:tr w:rsidR="00655798" w:rsidRPr="00CE19E0" w14:paraId="15C6716C" w14:textId="77777777" w:rsidTr="007E31C5">
        <w:tc>
          <w:tcPr>
            <w:tcW w:w="5949" w:type="dxa"/>
            <w:vMerge/>
          </w:tcPr>
          <w:p w14:paraId="413E75FA" w14:textId="77777777" w:rsidR="00655798" w:rsidRPr="00CE19E0" w:rsidRDefault="00655798" w:rsidP="00655798">
            <w:pPr>
              <w:jc w:val="both"/>
              <w:rPr>
                <w:b/>
                <w:sz w:val="28"/>
                <w:szCs w:val="28"/>
              </w:rPr>
            </w:pPr>
          </w:p>
        </w:tc>
        <w:tc>
          <w:tcPr>
            <w:tcW w:w="7796" w:type="dxa"/>
            <w:shd w:val="clear" w:color="auto" w:fill="FFE599" w:themeFill="accent4" w:themeFillTint="66"/>
          </w:tcPr>
          <w:p w14:paraId="1440D209" w14:textId="60E8D6B6" w:rsidR="00655798" w:rsidRPr="00CE19E0" w:rsidRDefault="00655798" w:rsidP="00655798">
            <w:pPr>
              <w:jc w:val="both"/>
              <w:rPr>
                <w:sz w:val="20"/>
                <w:szCs w:val="20"/>
              </w:rPr>
            </w:pPr>
            <w:r w:rsidRPr="0008004F">
              <w:rPr>
                <w:sz w:val="20"/>
                <w:szCs w:val="20"/>
              </w:rPr>
              <w:t>Sudden deterioration</w:t>
            </w:r>
          </w:p>
        </w:tc>
      </w:tr>
      <w:tr w:rsidR="00655798" w:rsidRPr="00CE19E0" w14:paraId="405EAD97" w14:textId="77777777" w:rsidTr="007E31C5">
        <w:tc>
          <w:tcPr>
            <w:tcW w:w="5949" w:type="dxa"/>
            <w:vMerge/>
          </w:tcPr>
          <w:p w14:paraId="78FA0104" w14:textId="77777777" w:rsidR="00655798" w:rsidRPr="00CE19E0" w:rsidRDefault="00655798" w:rsidP="00655798">
            <w:pPr>
              <w:jc w:val="both"/>
              <w:rPr>
                <w:b/>
                <w:sz w:val="28"/>
                <w:szCs w:val="28"/>
              </w:rPr>
            </w:pPr>
          </w:p>
        </w:tc>
        <w:tc>
          <w:tcPr>
            <w:tcW w:w="7796" w:type="dxa"/>
            <w:shd w:val="clear" w:color="auto" w:fill="FFE599" w:themeFill="accent4" w:themeFillTint="66"/>
          </w:tcPr>
          <w:p w14:paraId="2A05ECEB" w14:textId="5F81DD6E" w:rsidR="00655798" w:rsidRPr="00CE19E0" w:rsidRDefault="00655798" w:rsidP="00655798">
            <w:pPr>
              <w:jc w:val="both"/>
              <w:rPr>
                <w:sz w:val="20"/>
                <w:szCs w:val="20"/>
              </w:rPr>
            </w:pPr>
            <w:r w:rsidRPr="0008004F">
              <w:rPr>
                <w:sz w:val="20"/>
                <w:szCs w:val="20"/>
              </w:rPr>
              <w:t>Memorable death</w:t>
            </w:r>
          </w:p>
        </w:tc>
      </w:tr>
      <w:tr w:rsidR="00655798" w:rsidRPr="00CE19E0" w14:paraId="640F3816" w14:textId="77777777" w:rsidTr="007E31C5">
        <w:tc>
          <w:tcPr>
            <w:tcW w:w="5949" w:type="dxa"/>
            <w:vMerge/>
          </w:tcPr>
          <w:p w14:paraId="0B3658DE" w14:textId="77777777" w:rsidR="00655798" w:rsidRPr="00CE19E0" w:rsidRDefault="00655798" w:rsidP="00655798">
            <w:pPr>
              <w:jc w:val="both"/>
              <w:rPr>
                <w:b/>
                <w:sz w:val="28"/>
                <w:szCs w:val="28"/>
              </w:rPr>
            </w:pPr>
          </w:p>
        </w:tc>
        <w:tc>
          <w:tcPr>
            <w:tcW w:w="7796" w:type="dxa"/>
            <w:shd w:val="clear" w:color="auto" w:fill="FFE599" w:themeFill="accent4" w:themeFillTint="66"/>
          </w:tcPr>
          <w:p w14:paraId="3EFBFC6A" w14:textId="1418B296" w:rsidR="00655798" w:rsidRPr="00CE19E0" w:rsidRDefault="00655798" w:rsidP="00655798">
            <w:pPr>
              <w:jc w:val="both"/>
              <w:rPr>
                <w:sz w:val="20"/>
                <w:szCs w:val="20"/>
              </w:rPr>
            </w:pPr>
            <w:r>
              <w:rPr>
                <w:sz w:val="20"/>
                <w:szCs w:val="20"/>
              </w:rPr>
              <w:t>Unexpected death</w:t>
            </w:r>
          </w:p>
        </w:tc>
      </w:tr>
      <w:tr w:rsidR="00655798" w:rsidRPr="00CE19E0" w14:paraId="0451B3CF" w14:textId="77777777" w:rsidTr="007E31C5">
        <w:tc>
          <w:tcPr>
            <w:tcW w:w="5949" w:type="dxa"/>
            <w:vMerge/>
          </w:tcPr>
          <w:p w14:paraId="0D449DB2" w14:textId="77777777" w:rsidR="00655798" w:rsidRPr="00CE19E0" w:rsidRDefault="00655798" w:rsidP="00655798">
            <w:pPr>
              <w:jc w:val="both"/>
              <w:rPr>
                <w:b/>
                <w:sz w:val="28"/>
                <w:szCs w:val="28"/>
              </w:rPr>
            </w:pPr>
          </w:p>
        </w:tc>
        <w:tc>
          <w:tcPr>
            <w:tcW w:w="7796" w:type="dxa"/>
            <w:shd w:val="clear" w:color="auto" w:fill="FFE599" w:themeFill="accent4" w:themeFillTint="66"/>
          </w:tcPr>
          <w:p w14:paraId="1C625B35" w14:textId="1287CE01" w:rsidR="00655798" w:rsidRPr="00CE19E0" w:rsidRDefault="00655798" w:rsidP="00655798">
            <w:pPr>
              <w:jc w:val="both"/>
              <w:rPr>
                <w:sz w:val="20"/>
                <w:szCs w:val="20"/>
              </w:rPr>
            </w:pPr>
            <w:r w:rsidRPr="0008004F">
              <w:rPr>
                <w:sz w:val="20"/>
                <w:szCs w:val="20"/>
              </w:rPr>
              <w:t>Surprise</w:t>
            </w:r>
          </w:p>
        </w:tc>
      </w:tr>
      <w:tr w:rsidR="00655798" w:rsidRPr="00CE19E0" w14:paraId="3CAA3157" w14:textId="77777777" w:rsidTr="007E31C5">
        <w:tc>
          <w:tcPr>
            <w:tcW w:w="5949" w:type="dxa"/>
            <w:vMerge/>
          </w:tcPr>
          <w:p w14:paraId="36E78C12" w14:textId="77777777" w:rsidR="00655798" w:rsidRPr="00CE19E0" w:rsidRDefault="00655798" w:rsidP="00655798">
            <w:pPr>
              <w:jc w:val="both"/>
              <w:rPr>
                <w:b/>
                <w:sz w:val="28"/>
                <w:szCs w:val="28"/>
              </w:rPr>
            </w:pPr>
          </w:p>
        </w:tc>
        <w:tc>
          <w:tcPr>
            <w:tcW w:w="7796" w:type="dxa"/>
            <w:shd w:val="clear" w:color="auto" w:fill="FFE599" w:themeFill="accent4" w:themeFillTint="66"/>
          </w:tcPr>
          <w:p w14:paraId="6BF54D7A" w14:textId="7EF6C7F6" w:rsidR="00655798" w:rsidRPr="00CE19E0" w:rsidRDefault="00655798" w:rsidP="00655798">
            <w:pPr>
              <w:jc w:val="both"/>
              <w:rPr>
                <w:sz w:val="20"/>
                <w:szCs w:val="20"/>
              </w:rPr>
            </w:pPr>
            <w:r>
              <w:rPr>
                <w:sz w:val="20"/>
                <w:szCs w:val="20"/>
              </w:rPr>
              <w:t>E</w:t>
            </w:r>
            <w:r w:rsidRPr="0008004F">
              <w:rPr>
                <w:sz w:val="20"/>
                <w:szCs w:val="20"/>
              </w:rPr>
              <w:t>motional</w:t>
            </w:r>
            <w:r>
              <w:rPr>
                <w:sz w:val="20"/>
                <w:szCs w:val="20"/>
              </w:rPr>
              <w:t xml:space="preserve"> investment</w:t>
            </w:r>
          </w:p>
        </w:tc>
      </w:tr>
      <w:tr w:rsidR="00655798" w:rsidRPr="00CE19E0" w14:paraId="609854F0" w14:textId="77777777" w:rsidTr="007E31C5">
        <w:tc>
          <w:tcPr>
            <w:tcW w:w="5949" w:type="dxa"/>
            <w:vMerge/>
          </w:tcPr>
          <w:p w14:paraId="7D96A747" w14:textId="77777777" w:rsidR="00655798" w:rsidRPr="00CE19E0" w:rsidRDefault="00655798" w:rsidP="00655798">
            <w:pPr>
              <w:jc w:val="both"/>
              <w:rPr>
                <w:b/>
                <w:sz w:val="28"/>
                <w:szCs w:val="28"/>
              </w:rPr>
            </w:pPr>
          </w:p>
        </w:tc>
        <w:tc>
          <w:tcPr>
            <w:tcW w:w="7796" w:type="dxa"/>
            <w:shd w:val="clear" w:color="auto" w:fill="FFE599" w:themeFill="accent4" w:themeFillTint="66"/>
          </w:tcPr>
          <w:p w14:paraId="179C41E3" w14:textId="5C623322" w:rsidR="00655798" w:rsidRPr="00CE19E0" w:rsidRDefault="00655798" w:rsidP="00655798">
            <w:pPr>
              <w:jc w:val="both"/>
              <w:rPr>
                <w:sz w:val="20"/>
                <w:szCs w:val="20"/>
              </w:rPr>
            </w:pPr>
            <w:r>
              <w:rPr>
                <w:sz w:val="20"/>
                <w:szCs w:val="20"/>
              </w:rPr>
              <w:t>Draining conversations</w:t>
            </w:r>
          </w:p>
        </w:tc>
      </w:tr>
      <w:tr w:rsidR="00655798" w:rsidRPr="00CE19E0" w14:paraId="7805F14F" w14:textId="77777777" w:rsidTr="007E31C5">
        <w:tc>
          <w:tcPr>
            <w:tcW w:w="5949" w:type="dxa"/>
            <w:vMerge w:val="restart"/>
          </w:tcPr>
          <w:p w14:paraId="68339F5C" w14:textId="32541D0A" w:rsidR="00655798" w:rsidRPr="00CE19E0" w:rsidRDefault="00655798" w:rsidP="00655798">
            <w:pPr>
              <w:jc w:val="both"/>
              <w:rPr>
                <w:b/>
                <w:sz w:val="28"/>
                <w:szCs w:val="28"/>
              </w:rPr>
            </w:pPr>
            <w:r>
              <w:rPr>
                <w:b/>
                <w:sz w:val="28"/>
                <w:szCs w:val="28"/>
              </w:rPr>
              <w:t>DEALING WITH DEATH</w:t>
            </w:r>
          </w:p>
        </w:tc>
        <w:tc>
          <w:tcPr>
            <w:tcW w:w="7796" w:type="dxa"/>
            <w:shd w:val="clear" w:color="auto" w:fill="C5E0B3" w:themeFill="accent6" w:themeFillTint="66"/>
          </w:tcPr>
          <w:p w14:paraId="1F757493" w14:textId="115DA860" w:rsidR="00655798" w:rsidRPr="00CE19E0" w:rsidRDefault="00655798" w:rsidP="00655798">
            <w:pPr>
              <w:jc w:val="both"/>
              <w:rPr>
                <w:sz w:val="20"/>
                <w:szCs w:val="20"/>
              </w:rPr>
            </w:pPr>
            <w:r w:rsidRPr="0008004F">
              <w:rPr>
                <w:sz w:val="20"/>
                <w:szCs w:val="20"/>
              </w:rPr>
              <w:t>Acknowledgement</w:t>
            </w:r>
          </w:p>
        </w:tc>
      </w:tr>
      <w:tr w:rsidR="001234F6" w:rsidRPr="00CE19E0" w14:paraId="1C133126" w14:textId="77777777" w:rsidTr="007E31C5">
        <w:tc>
          <w:tcPr>
            <w:tcW w:w="5949" w:type="dxa"/>
            <w:vMerge/>
          </w:tcPr>
          <w:p w14:paraId="3FA96EB8" w14:textId="77777777" w:rsidR="001234F6" w:rsidRDefault="001234F6" w:rsidP="001234F6">
            <w:pPr>
              <w:jc w:val="both"/>
              <w:rPr>
                <w:b/>
                <w:sz w:val="28"/>
                <w:szCs w:val="28"/>
              </w:rPr>
            </w:pPr>
          </w:p>
        </w:tc>
        <w:tc>
          <w:tcPr>
            <w:tcW w:w="7796" w:type="dxa"/>
            <w:shd w:val="clear" w:color="auto" w:fill="C5E0B3" w:themeFill="accent6" w:themeFillTint="66"/>
          </w:tcPr>
          <w:p w14:paraId="62095BCA" w14:textId="2EA4D8EF" w:rsidR="001234F6" w:rsidRPr="0008004F" w:rsidRDefault="001234F6" w:rsidP="001234F6">
            <w:pPr>
              <w:jc w:val="both"/>
              <w:rPr>
                <w:sz w:val="20"/>
                <w:szCs w:val="20"/>
              </w:rPr>
            </w:pPr>
            <w:r>
              <w:rPr>
                <w:sz w:val="20"/>
                <w:szCs w:val="20"/>
              </w:rPr>
              <w:t>Carry on</w:t>
            </w:r>
          </w:p>
        </w:tc>
      </w:tr>
      <w:tr w:rsidR="001234F6" w:rsidRPr="00CE19E0" w14:paraId="2F326FE0" w14:textId="77777777" w:rsidTr="007E31C5">
        <w:tc>
          <w:tcPr>
            <w:tcW w:w="5949" w:type="dxa"/>
            <w:vMerge/>
          </w:tcPr>
          <w:p w14:paraId="17074F99" w14:textId="77777777" w:rsidR="001234F6" w:rsidRPr="00CE19E0" w:rsidRDefault="001234F6" w:rsidP="001234F6">
            <w:pPr>
              <w:jc w:val="both"/>
              <w:rPr>
                <w:b/>
                <w:sz w:val="28"/>
                <w:szCs w:val="28"/>
              </w:rPr>
            </w:pPr>
          </w:p>
        </w:tc>
        <w:tc>
          <w:tcPr>
            <w:tcW w:w="7796" w:type="dxa"/>
            <w:shd w:val="clear" w:color="auto" w:fill="C5E0B3" w:themeFill="accent6" w:themeFillTint="66"/>
          </w:tcPr>
          <w:p w14:paraId="0E8569A4" w14:textId="51112A30" w:rsidR="001234F6" w:rsidRPr="00CE19E0" w:rsidRDefault="001234F6" w:rsidP="001234F6">
            <w:pPr>
              <w:jc w:val="both"/>
              <w:rPr>
                <w:sz w:val="20"/>
                <w:szCs w:val="20"/>
              </w:rPr>
            </w:pPr>
            <w:r>
              <w:rPr>
                <w:sz w:val="20"/>
                <w:szCs w:val="20"/>
              </w:rPr>
              <w:t>Coping with death</w:t>
            </w:r>
          </w:p>
        </w:tc>
      </w:tr>
      <w:tr w:rsidR="001234F6" w:rsidRPr="00CE19E0" w14:paraId="06524238" w14:textId="77777777" w:rsidTr="007E31C5">
        <w:tc>
          <w:tcPr>
            <w:tcW w:w="5949" w:type="dxa"/>
            <w:vMerge/>
          </w:tcPr>
          <w:p w14:paraId="3CFAC02A" w14:textId="77777777" w:rsidR="001234F6" w:rsidRPr="00CE19E0" w:rsidRDefault="001234F6" w:rsidP="001234F6">
            <w:pPr>
              <w:jc w:val="both"/>
              <w:rPr>
                <w:b/>
                <w:sz w:val="28"/>
                <w:szCs w:val="28"/>
              </w:rPr>
            </w:pPr>
          </w:p>
        </w:tc>
        <w:tc>
          <w:tcPr>
            <w:tcW w:w="7796" w:type="dxa"/>
            <w:shd w:val="clear" w:color="auto" w:fill="C5E0B3" w:themeFill="accent6" w:themeFillTint="66"/>
          </w:tcPr>
          <w:p w14:paraId="7AAAD249" w14:textId="5104D332" w:rsidR="001234F6" w:rsidRPr="00CE19E0" w:rsidRDefault="001234F6" w:rsidP="001234F6">
            <w:pPr>
              <w:jc w:val="both"/>
              <w:rPr>
                <w:sz w:val="20"/>
                <w:szCs w:val="20"/>
              </w:rPr>
            </w:pPr>
            <w:r w:rsidRPr="0008004F">
              <w:rPr>
                <w:sz w:val="20"/>
                <w:szCs w:val="20"/>
              </w:rPr>
              <w:t>Not robots</w:t>
            </w:r>
          </w:p>
        </w:tc>
      </w:tr>
      <w:tr w:rsidR="001234F6" w:rsidRPr="00CE19E0" w14:paraId="7E39A761" w14:textId="77777777" w:rsidTr="007E31C5">
        <w:tc>
          <w:tcPr>
            <w:tcW w:w="5949" w:type="dxa"/>
            <w:vMerge/>
          </w:tcPr>
          <w:p w14:paraId="1CC31006" w14:textId="77777777" w:rsidR="001234F6" w:rsidRPr="00CE19E0" w:rsidRDefault="001234F6" w:rsidP="001234F6">
            <w:pPr>
              <w:jc w:val="both"/>
              <w:rPr>
                <w:b/>
                <w:sz w:val="28"/>
                <w:szCs w:val="28"/>
              </w:rPr>
            </w:pPr>
          </w:p>
        </w:tc>
        <w:tc>
          <w:tcPr>
            <w:tcW w:w="7796" w:type="dxa"/>
            <w:shd w:val="clear" w:color="auto" w:fill="C5E0B3" w:themeFill="accent6" w:themeFillTint="66"/>
          </w:tcPr>
          <w:p w14:paraId="024A7A12" w14:textId="2532B9C2" w:rsidR="001234F6" w:rsidRPr="00CE19E0" w:rsidRDefault="001234F6" w:rsidP="001234F6">
            <w:pPr>
              <w:jc w:val="both"/>
              <w:rPr>
                <w:sz w:val="20"/>
                <w:szCs w:val="20"/>
              </w:rPr>
            </w:pPr>
            <w:r w:rsidRPr="0008004F">
              <w:rPr>
                <w:sz w:val="20"/>
                <w:szCs w:val="20"/>
              </w:rPr>
              <w:t>Talk about death</w:t>
            </w:r>
          </w:p>
        </w:tc>
      </w:tr>
      <w:tr w:rsidR="001234F6" w:rsidRPr="00CE19E0" w14:paraId="3B62C2BD" w14:textId="77777777" w:rsidTr="007E31C5">
        <w:tc>
          <w:tcPr>
            <w:tcW w:w="5949" w:type="dxa"/>
            <w:vMerge/>
          </w:tcPr>
          <w:p w14:paraId="44C3094C" w14:textId="77777777" w:rsidR="001234F6" w:rsidRPr="00CE19E0" w:rsidRDefault="001234F6" w:rsidP="001234F6">
            <w:pPr>
              <w:jc w:val="both"/>
              <w:rPr>
                <w:b/>
                <w:sz w:val="28"/>
                <w:szCs w:val="28"/>
              </w:rPr>
            </w:pPr>
          </w:p>
        </w:tc>
        <w:tc>
          <w:tcPr>
            <w:tcW w:w="7796" w:type="dxa"/>
            <w:shd w:val="clear" w:color="auto" w:fill="C5E0B3" w:themeFill="accent6" w:themeFillTint="66"/>
          </w:tcPr>
          <w:p w14:paraId="094872A4" w14:textId="260D0CCA" w:rsidR="001234F6" w:rsidRPr="00CE19E0" w:rsidRDefault="001234F6" w:rsidP="001234F6">
            <w:pPr>
              <w:jc w:val="both"/>
              <w:rPr>
                <w:sz w:val="20"/>
                <w:szCs w:val="20"/>
              </w:rPr>
            </w:pPr>
            <w:r w:rsidRPr="0008004F">
              <w:rPr>
                <w:sz w:val="20"/>
                <w:szCs w:val="20"/>
              </w:rPr>
              <w:t>Blame</w:t>
            </w:r>
          </w:p>
        </w:tc>
      </w:tr>
      <w:tr w:rsidR="001234F6" w:rsidRPr="00CE19E0" w14:paraId="7589D4E2" w14:textId="77777777" w:rsidTr="007E31C5">
        <w:tc>
          <w:tcPr>
            <w:tcW w:w="5949" w:type="dxa"/>
            <w:vMerge/>
          </w:tcPr>
          <w:p w14:paraId="3A5190BA" w14:textId="77777777" w:rsidR="001234F6" w:rsidRPr="00CE19E0" w:rsidRDefault="001234F6" w:rsidP="001234F6">
            <w:pPr>
              <w:jc w:val="both"/>
              <w:rPr>
                <w:b/>
                <w:sz w:val="28"/>
                <w:szCs w:val="28"/>
              </w:rPr>
            </w:pPr>
          </w:p>
        </w:tc>
        <w:tc>
          <w:tcPr>
            <w:tcW w:w="7796" w:type="dxa"/>
            <w:shd w:val="clear" w:color="auto" w:fill="C5E0B3" w:themeFill="accent6" w:themeFillTint="66"/>
          </w:tcPr>
          <w:p w14:paraId="662A0835" w14:textId="5DB05588" w:rsidR="001234F6" w:rsidRPr="00CE19E0" w:rsidRDefault="001234F6" w:rsidP="001234F6">
            <w:pPr>
              <w:jc w:val="both"/>
              <w:rPr>
                <w:sz w:val="20"/>
                <w:szCs w:val="20"/>
              </w:rPr>
            </w:pPr>
            <w:r w:rsidRPr="0008004F">
              <w:rPr>
                <w:sz w:val="20"/>
                <w:szCs w:val="20"/>
              </w:rPr>
              <w:t xml:space="preserve">Cultural grieving </w:t>
            </w:r>
          </w:p>
        </w:tc>
      </w:tr>
    </w:tbl>
    <w:p w14:paraId="04D71FD7" w14:textId="77777777" w:rsidR="00E07C68" w:rsidRPr="00CE19E0" w:rsidRDefault="00E07C68" w:rsidP="00EC70D9">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65143"/>
    <w:rsid w:val="00066EE3"/>
    <w:rsid w:val="00071DD6"/>
    <w:rsid w:val="0008004F"/>
    <w:rsid w:val="00094718"/>
    <w:rsid w:val="000B2FB9"/>
    <w:rsid w:val="000C2C56"/>
    <w:rsid w:val="000D7CDD"/>
    <w:rsid w:val="000F457E"/>
    <w:rsid w:val="001013A9"/>
    <w:rsid w:val="001234F6"/>
    <w:rsid w:val="00144079"/>
    <w:rsid w:val="001554EB"/>
    <w:rsid w:val="00156DD6"/>
    <w:rsid w:val="0018496F"/>
    <w:rsid w:val="00186FEF"/>
    <w:rsid w:val="001906FA"/>
    <w:rsid w:val="001956BC"/>
    <w:rsid w:val="00196111"/>
    <w:rsid w:val="001A2EAB"/>
    <w:rsid w:val="001B5A31"/>
    <w:rsid w:val="001C48F7"/>
    <w:rsid w:val="001D68E9"/>
    <w:rsid w:val="001F5B1D"/>
    <w:rsid w:val="001F7C8A"/>
    <w:rsid w:val="00206ECE"/>
    <w:rsid w:val="00221465"/>
    <w:rsid w:val="00242FAE"/>
    <w:rsid w:val="002431DC"/>
    <w:rsid w:val="00251058"/>
    <w:rsid w:val="0025192A"/>
    <w:rsid w:val="00251CBA"/>
    <w:rsid w:val="00256BF5"/>
    <w:rsid w:val="00281CA2"/>
    <w:rsid w:val="00290A22"/>
    <w:rsid w:val="002A2EEF"/>
    <w:rsid w:val="002A5370"/>
    <w:rsid w:val="002A5C51"/>
    <w:rsid w:val="002A74CB"/>
    <w:rsid w:val="002C2E8B"/>
    <w:rsid w:val="002D5AE3"/>
    <w:rsid w:val="00317AC4"/>
    <w:rsid w:val="003643D4"/>
    <w:rsid w:val="00373EAD"/>
    <w:rsid w:val="003754AE"/>
    <w:rsid w:val="003855F4"/>
    <w:rsid w:val="003C0C39"/>
    <w:rsid w:val="003C493C"/>
    <w:rsid w:val="003D2180"/>
    <w:rsid w:val="003D5372"/>
    <w:rsid w:val="003F108B"/>
    <w:rsid w:val="003F3D25"/>
    <w:rsid w:val="00410D00"/>
    <w:rsid w:val="00417181"/>
    <w:rsid w:val="00431A3A"/>
    <w:rsid w:val="00433A7B"/>
    <w:rsid w:val="0045253A"/>
    <w:rsid w:val="00455000"/>
    <w:rsid w:val="00472FBD"/>
    <w:rsid w:val="004757CB"/>
    <w:rsid w:val="00496BF0"/>
    <w:rsid w:val="004A46D6"/>
    <w:rsid w:val="004B2AC2"/>
    <w:rsid w:val="004F015D"/>
    <w:rsid w:val="004F2CE5"/>
    <w:rsid w:val="005008AF"/>
    <w:rsid w:val="005238FD"/>
    <w:rsid w:val="0054414B"/>
    <w:rsid w:val="00544A75"/>
    <w:rsid w:val="0057044D"/>
    <w:rsid w:val="00590D39"/>
    <w:rsid w:val="00593A82"/>
    <w:rsid w:val="005B7D46"/>
    <w:rsid w:val="005D5CC0"/>
    <w:rsid w:val="005E0BA4"/>
    <w:rsid w:val="005E1CE8"/>
    <w:rsid w:val="00613A8B"/>
    <w:rsid w:val="00617A01"/>
    <w:rsid w:val="00624D83"/>
    <w:rsid w:val="00641C60"/>
    <w:rsid w:val="00652EBF"/>
    <w:rsid w:val="00655798"/>
    <w:rsid w:val="00675A9E"/>
    <w:rsid w:val="0068160A"/>
    <w:rsid w:val="006928E7"/>
    <w:rsid w:val="006A6158"/>
    <w:rsid w:val="006B0A7F"/>
    <w:rsid w:val="006C26AD"/>
    <w:rsid w:val="006E39EB"/>
    <w:rsid w:val="006F0845"/>
    <w:rsid w:val="006F2DEB"/>
    <w:rsid w:val="006F3378"/>
    <w:rsid w:val="00710972"/>
    <w:rsid w:val="00715208"/>
    <w:rsid w:val="00715E57"/>
    <w:rsid w:val="0071734B"/>
    <w:rsid w:val="00735D0D"/>
    <w:rsid w:val="00752813"/>
    <w:rsid w:val="00762C86"/>
    <w:rsid w:val="00771E65"/>
    <w:rsid w:val="00787DFD"/>
    <w:rsid w:val="007D320B"/>
    <w:rsid w:val="007E31C5"/>
    <w:rsid w:val="007E59ED"/>
    <w:rsid w:val="007F5EA1"/>
    <w:rsid w:val="008006BA"/>
    <w:rsid w:val="008065EF"/>
    <w:rsid w:val="00810A5F"/>
    <w:rsid w:val="00817BCA"/>
    <w:rsid w:val="00817C58"/>
    <w:rsid w:val="00837551"/>
    <w:rsid w:val="008400D4"/>
    <w:rsid w:val="00843A94"/>
    <w:rsid w:val="0085168C"/>
    <w:rsid w:val="00856741"/>
    <w:rsid w:val="00864674"/>
    <w:rsid w:val="008655B2"/>
    <w:rsid w:val="008976C7"/>
    <w:rsid w:val="008A0B93"/>
    <w:rsid w:val="008B272C"/>
    <w:rsid w:val="008C0BA3"/>
    <w:rsid w:val="008C2354"/>
    <w:rsid w:val="008C51F0"/>
    <w:rsid w:val="008D432F"/>
    <w:rsid w:val="008F0FED"/>
    <w:rsid w:val="008F23EE"/>
    <w:rsid w:val="009064B2"/>
    <w:rsid w:val="00911B13"/>
    <w:rsid w:val="00912FC0"/>
    <w:rsid w:val="00917816"/>
    <w:rsid w:val="009410DB"/>
    <w:rsid w:val="00946A02"/>
    <w:rsid w:val="00947500"/>
    <w:rsid w:val="00960243"/>
    <w:rsid w:val="0096122F"/>
    <w:rsid w:val="00966203"/>
    <w:rsid w:val="00976896"/>
    <w:rsid w:val="00987414"/>
    <w:rsid w:val="009931C5"/>
    <w:rsid w:val="009974F1"/>
    <w:rsid w:val="009B5B74"/>
    <w:rsid w:val="009B686D"/>
    <w:rsid w:val="009D1B6F"/>
    <w:rsid w:val="009E2107"/>
    <w:rsid w:val="00A20036"/>
    <w:rsid w:val="00A22CB6"/>
    <w:rsid w:val="00A26224"/>
    <w:rsid w:val="00A302E5"/>
    <w:rsid w:val="00A3558F"/>
    <w:rsid w:val="00A50EA4"/>
    <w:rsid w:val="00A5219B"/>
    <w:rsid w:val="00A55E95"/>
    <w:rsid w:val="00A57382"/>
    <w:rsid w:val="00A771A2"/>
    <w:rsid w:val="00A86ED7"/>
    <w:rsid w:val="00AA3ABC"/>
    <w:rsid w:val="00AB5923"/>
    <w:rsid w:val="00AC5207"/>
    <w:rsid w:val="00AC7B62"/>
    <w:rsid w:val="00AC7E91"/>
    <w:rsid w:val="00AD19D3"/>
    <w:rsid w:val="00AD4B7A"/>
    <w:rsid w:val="00B0633B"/>
    <w:rsid w:val="00B1632B"/>
    <w:rsid w:val="00B24C48"/>
    <w:rsid w:val="00B601D8"/>
    <w:rsid w:val="00B6036C"/>
    <w:rsid w:val="00B61BD8"/>
    <w:rsid w:val="00B7625E"/>
    <w:rsid w:val="00B82601"/>
    <w:rsid w:val="00B84ACD"/>
    <w:rsid w:val="00B9068F"/>
    <w:rsid w:val="00B9089F"/>
    <w:rsid w:val="00BB5156"/>
    <w:rsid w:val="00BD5881"/>
    <w:rsid w:val="00BF1FA8"/>
    <w:rsid w:val="00BF3962"/>
    <w:rsid w:val="00C120F9"/>
    <w:rsid w:val="00C13D22"/>
    <w:rsid w:val="00C307BF"/>
    <w:rsid w:val="00C324A3"/>
    <w:rsid w:val="00C45223"/>
    <w:rsid w:val="00C52AD2"/>
    <w:rsid w:val="00C556DF"/>
    <w:rsid w:val="00C748D3"/>
    <w:rsid w:val="00C87DCB"/>
    <w:rsid w:val="00CD30E9"/>
    <w:rsid w:val="00CD4CD1"/>
    <w:rsid w:val="00CD5222"/>
    <w:rsid w:val="00CD5FB9"/>
    <w:rsid w:val="00CE19E0"/>
    <w:rsid w:val="00CF5303"/>
    <w:rsid w:val="00D12F4B"/>
    <w:rsid w:val="00D13FE1"/>
    <w:rsid w:val="00D14750"/>
    <w:rsid w:val="00D21FB4"/>
    <w:rsid w:val="00D67DAF"/>
    <w:rsid w:val="00D7053E"/>
    <w:rsid w:val="00D707AF"/>
    <w:rsid w:val="00D71509"/>
    <w:rsid w:val="00D76408"/>
    <w:rsid w:val="00D77959"/>
    <w:rsid w:val="00D81744"/>
    <w:rsid w:val="00D82BE0"/>
    <w:rsid w:val="00DA046E"/>
    <w:rsid w:val="00DB35AE"/>
    <w:rsid w:val="00DC37F7"/>
    <w:rsid w:val="00E07C68"/>
    <w:rsid w:val="00E1359E"/>
    <w:rsid w:val="00E21C47"/>
    <w:rsid w:val="00E353CA"/>
    <w:rsid w:val="00E363D9"/>
    <w:rsid w:val="00E4113A"/>
    <w:rsid w:val="00E57097"/>
    <w:rsid w:val="00E6353A"/>
    <w:rsid w:val="00E71C2D"/>
    <w:rsid w:val="00E750ED"/>
    <w:rsid w:val="00E82911"/>
    <w:rsid w:val="00E97686"/>
    <w:rsid w:val="00EA4A51"/>
    <w:rsid w:val="00EB3F53"/>
    <w:rsid w:val="00EB4A25"/>
    <w:rsid w:val="00EC70D9"/>
    <w:rsid w:val="00ED2580"/>
    <w:rsid w:val="00EE04E3"/>
    <w:rsid w:val="00EE2AE7"/>
    <w:rsid w:val="00EE43AD"/>
    <w:rsid w:val="00EF62B3"/>
    <w:rsid w:val="00F171ED"/>
    <w:rsid w:val="00F17325"/>
    <w:rsid w:val="00F228E3"/>
    <w:rsid w:val="00F25EC6"/>
    <w:rsid w:val="00F8524F"/>
    <w:rsid w:val="00FA56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514</TotalTime>
  <Pages>8</Pages>
  <Words>2326</Words>
  <Characters>13260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171</cp:revision>
  <dcterms:created xsi:type="dcterms:W3CDTF">2021-05-03T13:51:00Z</dcterms:created>
  <dcterms:modified xsi:type="dcterms:W3CDTF">2022-01-18T11:26:00Z</dcterms:modified>
</cp:coreProperties>
</file>